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2BBE6" w14:textId="26474BE4" w:rsidR="00F31FB9" w:rsidRDefault="00A9395D" w:rsidP="007E1E75">
      <w:pPr>
        <w:jc w:val="right"/>
        <w:rPr>
          <w:sz w:val="28"/>
          <w:szCs w:val="28"/>
        </w:rPr>
      </w:pPr>
      <w:r>
        <w:rPr>
          <w:noProof/>
        </w:rPr>
        <w:t>[</w:t>
      </w:r>
      <w:r w:rsidR="007E1E75">
        <w:rPr>
          <w:noProof/>
        </w:rPr>
        <w:drawing>
          <wp:inline distT="0" distB="0" distL="0" distR="0" wp14:anchorId="20E85CA4" wp14:editId="0D36C557">
            <wp:extent cx="2311400" cy="1035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1035050"/>
                    </a:xfrm>
                    <a:prstGeom prst="rect">
                      <a:avLst/>
                    </a:prstGeom>
                    <a:noFill/>
                    <a:ln>
                      <a:noFill/>
                    </a:ln>
                  </pic:spPr>
                </pic:pic>
              </a:graphicData>
            </a:graphic>
          </wp:inline>
        </w:drawing>
      </w:r>
      <w:r w:rsidR="007E1E75">
        <w:rPr>
          <w:noProof/>
        </w:rPr>
        <w:t xml:space="preserve">                              </w:t>
      </w:r>
      <w:r w:rsidR="007E1E75">
        <w:rPr>
          <w:noProof/>
        </w:rPr>
        <w:drawing>
          <wp:inline distT="0" distB="0" distL="0" distR="0" wp14:anchorId="093D5235" wp14:editId="10876631">
            <wp:extent cx="2393950" cy="1041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9860" cy="1048321"/>
                    </a:xfrm>
                    <a:prstGeom prst="rect">
                      <a:avLst/>
                    </a:prstGeom>
                    <a:noFill/>
                    <a:ln>
                      <a:noFill/>
                    </a:ln>
                  </pic:spPr>
                </pic:pic>
              </a:graphicData>
            </a:graphic>
          </wp:inline>
        </w:drawing>
      </w:r>
    </w:p>
    <w:p w14:paraId="64DF658E" w14:textId="77777777" w:rsidR="001068B1" w:rsidRDefault="000D3C81" w:rsidP="00EA6D9A">
      <w:pPr>
        <w:jc w:val="center"/>
        <w:rPr>
          <w:sz w:val="96"/>
          <w:szCs w:val="96"/>
        </w:rPr>
      </w:pPr>
      <w:r w:rsidRPr="000D3C81">
        <w:rPr>
          <w:sz w:val="96"/>
          <w:szCs w:val="96"/>
        </w:rPr>
        <w:t xml:space="preserve">Swingate Primary School </w:t>
      </w:r>
      <w:r w:rsidR="001068B1">
        <w:rPr>
          <w:sz w:val="96"/>
          <w:szCs w:val="96"/>
        </w:rPr>
        <w:t>and Horsted School</w:t>
      </w:r>
      <w:r w:rsidR="00CC4DB3">
        <w:rPr>
          <w:sz w:val="96"/>
          <w:szCs w:val="96"/>
        </w:rPr>
        <w:t>s</w:t>
      </w:r>
    </w:p>
    <w:p w14:paraId="6947F44A" w14:textId="77777777" w:rsidR="00ED4FD0" w:rsidRDefault="000D3C81" w:rsidP="00EA6D9A">
      <w:pPr>
        <w:jc w:val="center"/>
        <w:rPr>
          <w:sz w:val="96"/>
          <w:szCs w:val="96"/>
        </w:rPr>
      </w:pPr>
      <w:r w:rsidRPr="000D3C81">
        <w:rPr>
          <w:sz w:val="96"/>
          <w:szCs w:val="96"/>
        </w:rPr>
        <w:t>Proposal to Federat</w:t>
      </w:r>
      <w:r w:rsidR="001068B1">
        <w:rPr>
          <w:sz w:val="96"/>
          <w:szCs w:val="96"/>
        </w:rPr>
        <w:t>e</w:t>
      </w:r>
      <w:r w:rsidRPr="000D3C81">
        <w:rPr>
          <w:sz w:val="96"/>
          <w:szCs w:val="96"/>
        </w:rPr>
        <w:t xml:space="preserve"> Consultation Document</w:t>
      </w:r>
    </w:p>
    <w:p w14:paraId="0873B6D1" w14:textId="7ED979BA" w:rsidR="000D3C81" w:rsidRPr="00AE5EBA" w:rsidRDefault="00AE5EBA" w:rsidP="000D3C81">
      <w:pPr>
        <w:jc w:val="center"/>
        <w:rPr>
          <w:sz w:val="40"/>
          <w:szCs w:val="40"/>
        </w:rPr>
      </w:pPr>
      <w:r>
        <w:rPr>
          <w:sz w:val="40"/>
          <w:szCs w:val="40"/>
        </w:rPr>
        <w:t xml:space="preserve">November </w:t>
      </w:r>
      <w:r w:rsidR="00C62DE2">
        <w:rPr>
          <w:sz w:val="40"/>
          <w:szCs w:val="40"/>
        </w:rPr>
        <w:t>2nd</w:t>
      </w:r>
      <w:r>
        <w:rPr>
          <w:sz w:val="40"/>
          <w:szCs w:val="40"/>
        </w:rPr>
        <w:t xml:space="preserve"> 2021 – December 1</w:t>
      </w:r>
      <w:r w:rsidR="00C62DE2">
        <w:rPr>
          <w:sz w:val="40"/>
          <w:szCs w:val="40"/>
        </w:rPr>
        <w:t>4</w:t>
      </w:r>
      <w:r w:rsidRPr="00AE5EBA">
        <w:rPr>
          <w:sz w:val="40"/>
          <w:szCs w:val="40"/>
          <w:vertAlign w:val="superscript"/>
        </w:rPr>
        <w:t>th</w:t>
      </w:r>
      <w:r>
        <w:rPr>
          <w:sz w:val="40"/>
          <w:szCs w:val="40"/>
        </w:rPr>
        <w:t xml:space="preserve"> 2021</w:t>
      </w:r>
    </w:p>
    <w:p w14:paraId="5A393409" w14:textId="77777777" w:rsidR="000D3C81" w:rsidRDefault="000D3C81" w:rsidP="000D3C81">
      <w:pPr>
        <w:jc w:val="center"/>
        <w:rPr>
          <w:sz w:val="96"/>
          <w:szCs w:val="96"/>
        </w:rPr>
      </w:pPr>
    </w:p>
    <w:p w14:paraId="5F8E1B61" w14:textId="77777777" w:rsidR="001068B1" w:rsidRPr="001068B1" w:rsidRDefault="001068B1" w:rsidP="000D3C81">
      <w:pPr>
        <w:rPr>
          <w:sz w:val="28"/>
          <w:szCs w:val="28"/>
        </w:rPr>
      </w:pPr>
    </w:p>
    <w:p w14:paraId="69BD3778" w14:textId="77777777" w:rsidR="007E1E75" w:rsidRDefault="007E1E75" w:rsidP="000D3C81">
      <w:pPr>
        <w:rPr>
          <w:sz w:val="28"/>
          <w:szCs w:val="28"/>
        </w:rPr>
      </w:pPr>
    </w:p>
    <w:p w14:paraId="1B05F1A1" w14:textId="77777777" w:rsidR="000D3C81" w:rsidRDefault="000D3C81" w:rsidP="000D3C81">
      <w:pPr>
        <w:rPr>
          <w:b/>
          <w:sz w:val="28"/>
          <w:szCs w:val="28"/>
        </w:rPr>
      </w:pPr>
      <w:r w:rsidRPr="00FE2A01">
        <w:rPr>
          <w:b/>
          <w:sz w:val="28"/>
          <w:szCs w:val="28"/>
        </w:rPr>
        <w:lastRenderedPageBreak/>
        <w:t xml:space="preserve">Contents Page </w:t>
      </w:r>
    </w:p>
    <w:p w14:paraId="4E136AB4" w14:textId="77777777" w:rsidR="0093105F" w:rsidRPr="00FE2A01" w:rsidRDefault="0093105F" w:rsidP="000D3C81">
      <w:pPr>
        <w:rPr>
          <w:b/>
          <w:sz w:val="28"/>
          <w:szCs w:val="28"/>
        </w:rPr>
      </w:pPr>
    </w:p>
    <w:tbl>
      <w:tblPr>
        <w:tblStyle w:val="TableGrid"/>
        <w:tblW w:w="0" w:type="auto"/>
        <w:tblLook w:val="04A0" w:firstRow="1" w:lastRow="0" w:firstColumn="1" w:lastColumn="0" w:noHBand="0" w:noVBand="1"/>
      </w:tblPr>
      <w:tblGrid>
        <w:gridCol w:w="4490"/>
        <w:gridCol w:w="4526"/>
      </w:tblGrid>
      <w:tr w:rsidR="000D3C81" w14:paraId="2CA4D2C9" w14:textId="77777777" w:rsidTr="003447F9">
        <w:tc>
          <w:tcPr>
            <w:tcW w:w="4490" w:type="dxa"/>
          </w:tcPr>
          <w:p w14:paraId="59F16497" w14:textId="4A8CF80A" w:rsidR="000D3C81" w:rsidRDefault="000D3C81" w:rsidP="000D3C81">
            <w:pPr>
              <w:rPr>
                <w:sz w:val="28"/>
                <w:szCs w:val="28"/>
              </w:rPr>
            </w:pPr>
            <w:r>
              <w:rPr>
                <w:sz w:val="28"/>
                <w:szCs w:val="28"/>
              </w:rPr>
              <w:t>Page 3</w:t>
            </w:r>
            <w:r w:rsidR="00F06D6D">
              <w:rPr>
                <w:sz w:val="28"/>
                <w:szCs w:val="28"/>
              </w:rPr>
              <w:t xml:space="preserve"> </w:t>
            </w:r>
            <w:r w:rsidR="00CB7EA5">
              <w:rPr>
                <w:sz w:val="28"/>
                <w:szCs w:val="28"/>
              </w:rPr>
              <w:t>–</w:t>
            </w:r>
            <w:r w:rsidR="00F06D6D">
              <w:rPr>
                <w:sz w:val="28"/>
                <w:szCs w:val="28"/>
              </w:rPr>
              <w:t xml:space="preserve"> 4</w:t>
            </w:r>
          </w:p>
        </w:tc>
        <w:tc>
          <w:tcPr>
            <w:tcW w:w="4526" w:type="dxa"/>
          </w:tcPr>
          <w:p w14:paraId="1CACCF99" w14:textId="77777777" w:rsidR="000D3C81" w:rsidRDefault="00CB22FB" w:rsidP="000D3C81">
            <w:pPr>
              <w:rPr>
                <w:sz w:val="28"/>
                <w:szCs w:val="28"/>
              </w:rPr>
            </w:pPr>
            <w:r>
              <w:rPr>
                <w:sz w:val="28"/>
                <w:szCs w:val="28"/>
              </w:rPr>
              <w:t>Brief background and s</w:t>
            </w:r>
            <w:r w:rsidR="000D3C81">
              <w:rPr>
                <w:sz w:val="28"/>
                <w:szCs w:val="28"/>
              </w:rPr>
              <w:t xml:space="preserve">ummary </w:t>
            </w:r>
            <w:r>
              <w:rPr>
                <w:sz w:val="28"/>
                <w:szCs w:val="28"/>
              </w:rPr>
              <w:t>r</w:t>
            </w:r>
            <w:r w:rsidR="000D3C81">
              <w:rPr>
                <w:sz w:val="28"/>
                <w:szCs w:val="28"/>
              </w:rPr>
              <w:t>ationale</w:t>
            </w:r>
            <w:r>
              <w:rPr>
                <w:sz w:val="28"/>
                <w:szCs w:val="28"/>
              </w:rPr>
              <w:t xml:space="preserve"> for federating</w:t>
            </w:r>
          </w:p>
        </w:tc>
      </w:tr>
      <w:tr w:rsidR="000D3C81" w14:paraId="64E92AAB" w14:textId="77777777" w:rsidTr="003447F9">
        <w:tc>
          <w:tcPr>
            <w:tcW w:w="4490" w:type="dxa"/>
          </w:tcPr>
          <w:p w14:paraId="4A373752" w14:textId="47E2AFC7" w:rsidR="000D3C81" w:rsidRDefault="000D3C81" w:rsidP="000D3C81">
            <w:pPr>
              <w:rPr>
                <w:sz w:val="28"/>
                <w:szCs w:val="28"/>
              </w:rPr>
            </w:pPr>
            <w:r>
              <w:rPr>
                <w:sz w:val="28"/>
                <w:szCs w:val="28"/>
              </w:rPr>
              <w:t xml:space="preserve">Page </w:t>
            </w:r>
            <w:r w:rsidR="00C10283">
              <w:rPr>
                <w:sz w:val="28"/>
                <w:szCs w:val="28"/>
              </w:rPr>
              <w:t>5</w:t>
            </w:r>
            <w:r w:rsidR="00F06D6D">
              <w:rPr>
                <w:sz w:val="28"/>
                <w:szCs w:val="28"/>
              </w:rPr>
              <w:t xml:space="preserve"> – 6</w:t>
            </w:r>
          </w:p>
          <w:p w14:paraId="43521783" w14:textId="77777777" w:rsidR="0093105F" w:rsidRDefault="0093105F" w:rsidP="000D3C81">
            <w:pPr>
              <w:rPr>
                <w:sz w:val="28"/>
                <w:szCs w:val="28"/>
              </w:rPr>
            </w:pPr>
          </w:p>
        </w:tc>
        <w:tc>
          <w:tcPr>
            <w:tcW w:w="4526" w:type="dxa"/>
          </w:tcPr>
          <w:p w14:paraId="3F5CC472" w14:textId="72E62C44" w:rsidR="00ED23CA" w:rsidRDefault="000D3C81" w:rsidP="000D3C81">
            <w:pPr>
              <w:rPr>
                <w:sz w:val="28"/>
                <w:szCs w:val="28"/>
              </w:rPr>
            </w:pPr>
            <w:r>
              <w:rPr>
                <w:sz w:val="28"/>
                <w:szCs w:val="28"/>
              </w:rPr>
              <w:t>Letter from Chair</w:t>
            </w:r>
            <w:r w:rsidR="00ED23CA">
              <w:rPr>
                <w:sz w:val="28"/>
                <w:szCs w:val="28"/>
              </w:rPr>
              <w:t xml:space="preserve"> of Governors of Swingate Primary School and Horsted Schools</w:t>
            </w:r>
          </w:p>
        </w:tc>
      </w:tr>
      <w:tr w:rsidR="00AE5EBA" w14:paraId="535BB7F1" w14:textId="77777777" w:rsidTr="003447F9">
        <w:tc>
          <w:tcPr>
            <w:tcW w:w="4490" w:type="dxa"/>
          </w:tcPr>
          <w:p w14:paraId="6016D97B" w14:textId="3709A155" w:rsidR="00AE5EBA" w:rsidRDefault="00112DED" w:rsidP="000D3C81">
            <w:pPr>
              <w:rPr>
                <w:sz w:val="28"/>
                <w:szCs w:val="28"/>
              </w:rPr>
            </w:pPr>
            <w:r>
              <w:rPr>
                <w:sz w:val="28"/>
                <w:szCs w:val="28"/>
              </w:rPr>
              <w:t xml:space="preserve">Page 7 </w:t>
            </w:r>
            <w:r w:rsidR="00CB7EA5">
              <w:rPr>
                <w:sz w:val="28"/>
                <w:szCs w:val="28"/>
              </w:rPr>
              <w:t>–</w:t>
            </w:r>
            <w:r>
              <w:rPr>
                <w:sz w:val="28"/>
                <w:szCs w:val="28"/>
              </w:rPr>
              <w:t xml:space="preserve"> 8</w:t>
            </w:r>
          </w:p>
        </w:tc>
        <w:tc>
          <w:tcPr>
            <w:tcW w:w="4526" w:type="dxa"/>
          </w:tcPr>
          <w:p w14:paraId="67A22B15" w14:textId="77777777" w:rsidR="00AE5EBA" w:rsidRDefault="00AE5EBA" w:rsidP="000D3C81">
            <w:pPr>
              <w:rPr>
                <w:sz w:val="28"/>
                <w:szCs w:val="28"/>
              </w:rPr>
            </w:pPr>
            <w:r>
              <w:rPr>
                <w:sz w:val="28"/>
                <w:szCs w:val="28"/>
              </w:rPr>
              <w:t>Vision and Values of Schools and Federation</w:t>
            </w:r>
          </w:p>
        </w:tc>
      </w:tr>
      <w:tr w:rsidR="000D3C81" w14:paraId="23810BAB" w14:textId="77777777" w:rsidTr="003447F9">
        <w:tc>
          <w:tcPr>
            <w:tcW w:w="4490" w:type="dxa"/>
          </w:tcPr>
          <w:p w14:paraId="00AC874D" w14:textId="5633DFCE" w:rsidR="0093105F" w:rsidRDefault="000D3C81" w:rsidP="000D3C81">
            <w:pPr>
              <w:rPr>
                <w:sz w:val="28"/>
                <w:szCs w:val="28"/>
              </w:rPr>
            </w:pPr>
            <w:r>
              <w:rPr>
                <w:sz w:val="28"/>
                <w:szCs w:val="28"/>
              </w:rPr>
              <w:t xml:space="preserve">Page </w:t>
            </w:r>
            <w:r w:rsidR="00112DED">
              <w:rPr>
                <w:sz w:val="28"/>
                <w:szCs w:val="28"/>
              </w:rPr>
              <w:t xml:space="preserve">9 </w:t>
            </w:r>
            <w:r w:rsidR="00CB7EA5">
              <w:rPr>
                <w:sz w:val="28"/>
                <w:szCs w:val="28"/>
              </w:rPr>
              <w:t>–</w:t>
            </w:r>
            <w:r w:rsidR="00112DED">
              <w:rPr>
                <w:sz w:val="28"/>
                <w:szCs w:val="28"/>
              </w:rPr>
              <w:t xml:space="preserve"> 15</w:t>
            </w:r>
          </w:p>
          <w:p w14:paraId="75CF33EA" w14:textId="77777777" w:rsidR="000D3C81" w:rsidRDefault="000D3C81" w:rsidP="000D3C81">
            <w:pPr>
              <w:rPr>
                <w:sz w:val="28"/>
                <w:szCs w:val="28"/>
              </w:rPr>
            </w:pPr>
            <w:r>
              <w:rPr>
                <w:sz w:val="28"/>
                <w:szCs w:val="28"/>
              </w:rPr>
              <w:t xml:space="preserve"> </w:t>
            </w:r>
          </w:p>
        </w:tc>
        <w:tc>
          <w:tcPr>
            <w:tcW w:w="4526" w:type="dxa"/>
          </w:tcPr>
          <w:p w14:paraId="290798E3" w14:textId="77777777" w:rsidR="000D3C81" w:rsidRDefault="000D3C81" w:rsidP="000D3C81">
            <w:pPr>
              <w:rPr>
                <w:sz w:val="28"/>
                <w:szCs w:val="28"/>
              </w:rPr>
            </w:pPr>
            <w:r>
              <w:rPr>
                <w:sz w:val="28"/>
                <w:szCs w:val="28"/>
              </w:rPr>
              <w:t>Proposal Details</w:t>
            </w:r>
          </w:p>
        </w:tc>
      </w:tr>
      <w:tr w:rsidR="000D3C81" w14:paraId="20396FFC" w14:textId="77777777" w:rsidTr="003447F9">
        <w:tc>
          <w:tcPr>
            <w:tcW w:w="4490" w:type="dxa"/>
          </w:tcPr>
          <w:p w14:paraId="28A95260" w14:textId="1DF34ABA" w:rsidR="000D3C81" w:rsidRDefault="000D3C81" w:rsidP="000D3C81">
            <w:pPr>
              <w:rPr>
                <w:sz w:val="28"/>
                <w:szCs w:val="28"/>
              </w:rPr>
            </w:pPr>
            <w:r>
              <w:rPr>
                <w:sz w:val="28"/>
                <w:szCs w:val="28"/>
              </w:rPr>
              <w:t xml:space="preserve">Page </w:t>
            </w:r>
            <w:r w:rsidR="00112DED">
              <w:rPr>
                <w:sz w:val="28"/>
                <w:szCs w:val="28"/>
              </w:rPr>
              <w:t xml:space="preserve">16 </w:t>
            </w:r>
            <w:r w:rsidR="00CB7EA5">
              <w:rPr>
                <w:sz w:val="28"/>
                <w:szCs w:val="28"/>
              </w:rPr>
              <w:t>–</w:t>
            </w:r>
            <w:r w:rsidR="00112DED">
              <w:rPr>
                <w:sz w:val="28"/>
                <w:szCs w:val="28"/>
              </w:rPr>
              <w:t xml:space="preserve"> 17</w:t>
            </w:r>
          </w:p>
          <w:p w14:paraId="02C9E9A5" w14:textId="77777777" w:rsidR="0093105F" w:rsidRDefault="0093105F" w:rsidP="000D3C81">
            <w:pPr>
              <w:rPr>
                <w:sz w:val="28"/>
                <w:szCs w:val="28"/>
              </w:rPr>
            </w:pPr>
          </w:p>
        </w:tc>
        <w:tc>
          <w:tcPr>
            <w:tcW w:w="4526" w:type="dxa"/>
          </w:tcPr>
          <w:p w14:paraId="17151E55" w14:textId="77777777" w:rsidR="000D3C81" w:rsidRDefault="000D3C81" w:rsidP="000D3C81">
            <w:pPr>
              <w:rPr>
                <w:sz w:val="28"/>
                <w:szCs w:val="28"/>
              </w:rPr>
            </w:pPr>
            <w:r>
              <w:rPr>
                <w:sz w:val="28"/>
                <w:szCs w:val="28"/>
              </w:rPr>
              <w:t xml:space="preserve">How will this </w:t>
            </w:r>
            <w:r w:rsidR="00106E60">
              <w:rPr>
                <w:sz w:val="28"/>
                <w:szCs w:val="28"/>
              </w:rPr>
              <w:t>a</w:t>
            </w:r>
            <w:r>
              <w:rPr>
                <w:sz w:val="28"/>
                <w:szCs w:val="28"/>
              </w:rPr>
              <w:t>ffect my children?</w:t>
            </w:r>
          </w:p>
        </w:tc>
      </w:tr>
      <w:tr w:rsidR="000D3C81" w14:paraId="22056828" w14:textId="77777777" w:rsidTr="003447F9">
        <w:tc>
          <w:tcPr>
            <w:tcW w:w="4490" w:type="dxa"/>
          </w:tcPr>
          <w:p w14:paraId="46357A8A" w14:textId="16871D63" w:rsidR="000D3C81" w:rsidRDefault="000D3C81" w:rsidP="000D3C81">
            <w:pPr>
              <w:rPr>
                <w:sz w:val="28"/>
                <w:szCs w:val="28"/>
              </w:rPr>
            </w:pPr>
            <w:r>
              <w:rPr>
                <w:sz w:val="28"/>
                <w:szCs w:val="28"/>
              </w:rPr>
              <w:t xml:space="preserve">Page </w:t>
            </w:r>
            <w:r w:rsidR="00112DED">
              <w:rPr>
                <w:sz w:val="28"/>
                <w:szCs w:val="28"/>
              </w:rPr>
              <w:t>18</w:t>
            </w:r>
            <w:r w:rsidR="003C7ADB">
              <w:rPr>
                <w:sz w:val="28"/>
                <w:szCs w:val="28"/>
              </w:rPr>
              <w:t xml:space="preserve"> </w:t>
            </w:r>
            <w:r w:rsidR="00CB7EA5">
              <w:rPr>
                <w:sz w:val="28"/>
                <w:szCs w:val="28"/>
              </w:rPr>
              <w:t>–</w:t>
            </w:r>
            <w:r w:rsidR="003C7ADB">
              <w:rPr>
                <w:sz w:val="28"/>
                <w:szCs w:val="28"/>
              </w:rPr>
              <w:t xml:space="preserve"> 19</w:t>
            </w:r>
          </w:p>
          <w:p w14:paraId="0CAAD089" w14:textId="77777777" w:rsidR="0093105F" w:rsidRDefault="0093105F" w:rsidP="000D3C81">
            <w:pPr>
              <w:rPr>
                <w:sz w:val="28"/>
                <w:szCs w:val="28"/>
              </w:rPr>
            </w:pPr>
          </w:p>
        </w:tc>
        <w:tc>
          <w:tcPr>
            <w:tcW w:w="4526" w:type="dxa"/>
          </w:tcPr>
          <w:p w14:paraId="100EC76D" w14:textId="77777777" w:rsidR="000D3C81" w:rsidRDefault="000D3C81" w:rsidP="000D3C81">
            <w:pPr>
              <w:rPr>
                <w:sz w:val="28"/>
                <w:szCs w:val="28"/>
              </w:rPr>
            </w:pPr>
            <w:r>
              <w:rPr>
                <w:sz w:val="28"/>
                <w:szCs w:val="28"/>
              </w:rPr>
              <w:t>Opportunities to have your say</w:t>
            </w:r>
          </w:p>
        </w:tc>
      </w:tr>
      <w:tr w:rsidR="000D3C81" w14:paraId="4FC30E1A" w14:textId="77777777" w:rsidTr="003447F9">
        <w:tc>
          <w:tcPr>
            <w:tcW w:w="4490" w:type="dxa"/>
          </w:tcPr>
          <w:p w14:paraId="44798BEA" w14:textId="47871BAD" w:rsidR="000D3C81" w:rsidRDefault="000D3C81" w:rsidP="000D3C81">
            <w:pPr>
              <w:rPr>
                <w:sz w:val="28"/>
                <w:szCs w:val="28"/>
              </w:rPr>
            </w:pPr>
            <w:r>
              <w:rPr>
                <w:sz w:val="28"/>
                <w:szCs w:val="28"/>
              </w:rPr>
              <w:t xml:space="preserve">Page </w:t>
            </w:r>
            <w:r w:rsidR="00112DED">
              <w:rPr>
                <w:sz w:val="28"/>
                <w:szCs w:val="28"/>
              </w:rPr>
              <w:t>20</w:t>
            </w:r>
          </w:p>
          <w:p w14:paraId="05F9717E" w14:textId="77777777" w:rsidR="0093105F" w:rsidRDefault="0093105F" w:rsidP="000D3C81">
            <w:pPr>
              <w:rPr>
                <w:sz w:val="28"/>
                <w:szCs w:val="28"/>
              </w:rPr>
            </w:pPr>
          </w:p>
        </w:tc>
        <w:tc>
          <w:tcPr>
            <w:tcW w:w="4526" w:type="dxa"/>
          </w:tcPr>
          <w:p w14:paraId="4D83AE50" w14:textId="77777777" w:rsidR="000D3C81" w:rsidRDefault="00C81147" w:rsidP="000D3C81">
            <w:pPr>
              <w:rPr>
                <w:sz w:val="28"/>
                <w:szCs w:val="28"/>
              </w:rPr>
            </w:pPr>
            <w:r>
              <w:rPr>
                <w:sz w:val="28"/>
                <w:szCs w:val="28"/>
              </w:rPr>
              <w:t xml:space="preserve">Meetings and </w:t>
            </w:r>
            <w:r w:rsidR="000D3C81">
              <w:rPr>
                <w:sz w:val="28"/>
                <w:szCs w:val="28"/>
              </w:rPr>
              <w:t>Key Dates</w:t>
            </w:r>
          </w:p>
        </w:tc>
      </w:tr>
      <w:tr w:rsidR="000D3C81" w14:paraId="5B303E31" w14:textId="77777777" w:rsidTr="003447F9">
        <w:tc>
          <w:tcPr>
            <w:tcW w:w="4490" w:type="dxa"/>
          </w:tcPr>
          <w:p w14:paraId="0900C986" w14:textId="3118CC09" w:rsidR="000D3C81" w:rsidRDefault="000D3C81" w:rsidP="000D3C81">
            <w:pPr>
              <w:rPr>
                <w:sz w:val="28"/>
                <w:szCs w:val="28"/>
              </w:rPr>
            </w:pPr>
            <w:r>
              <w:rPr>
                <w:sz w:val="28"/>
                <w:szCs w:val="28"/>
              </w:rPr>
              <w:t xml:space="preserve">Page </w:t>
            </w:r>
            <w:r w:rsidR="00112DED">
              <w:rPr>
                <w:sz w:val="28"/>
                <w:szCs w:val="28"/>
              </w:rPr>
              <w:t>21</w:t>
            </w:r>
            <w:r w:rsidR="00F06D6D">
              <w:rPr>
                <w:sz w:val="28"/>
                <w:szCs w:val="28"/>
              </w:rPr>
              <w:t xml:space="preserve"> </w:t>
            </w:r>
            <w:r w:rsidR="00CB7EA5">
              <w:rPr>
                <w:sz w:val="28"/>
                <w:szCs w:val="28"/>
              </w:rPr>
              <w:t>–</w:t>
            </w:r>
            <w:r w:rsidR="00F06D6D">
              <w:rPr>
                <w:sz w:val="28"/>
                <w:szCs w:val="28"/>
              </w:rPr>
              <w:t xml:space="preserve"> 22</w:t>
            </w:r>
          </w:p>
          <w:p w14:paraId="7E3FD77E" w14:textId="77777777" w:rsidR="0093105F" w:rsidRDefault="0093105F" w:rsidP="000D3C81">
            <w:pPr>
              <w:rPr>
                <w:sz w:val="28"/>
                <w:szCs w:val="28"/>
              </w:rPr>
            </w:pPr>
          </w:p>
        </w:tc>
        <w:tc>
          <w:tcPr>
            <w:tcW w:w="4526" w:type="dxa"/>
          </w:tcPr>
          <w:p w14:paraId="723AF75A" w14:textId="77777777" w:rsidR="000D3C81" w:rsidRDefault="000D3C81" w:rsidP="000D3C81">
            <w:pPr>
              <w:rPr>
                <w:sz w:val="28"/>
                <w:szCs w:val="28"/>
              </w:rPr>
            </w:pPr>
            <w:r>
              <w:rPr>
                <w:sz w:val="28"/>
                <w:szCs w:val="28"/>
              </w:rPr>
              <w:t>FAQ</w:t>
            </w:r>
          </w:p>
        </w:tc>
      </w:tr>
      <w:tr w:rsidR="000D3C81" w14:paraId="290276AC" w14:textId="77777777" w:rsidTr="003447F9">
        <w:tc>
          <w:tcPr>
            <w:tcW w:w="4490" w:type="dxa"/>
          </w:tcPr>
          <w:p w14:paraId="64CEB970" w14:textId="319DCBB5" w:rsidR="000D3C81" w:rsidRDefault="003447F9" w:rsidP="000D3C81">
            <w:pPr>
              <w:rPr>
                <w:sz w:val="28"/>
                <w:szCs w:val="28"/>
              </w:rPr>
            </w:pPr>
            <w:r>
              <w:rPr>
                <w:sz w:val="28"/>
                <w:szCs w:val="28"/>
              </w:rPr>
              <w:t xml:space="preserve">Page </w:t>
            </w:r>
            <w:r w:rsidR="00112DED">
              <w:rPr>
                <w:sz w:val="28"/>
                <w:szCs w:val="28"/>
              </w:rPr>
              <w:t>23</w:t>
            </w:r>
          </w:p>
          <w:p w14:paraId="69ACDD25" w14:textId="77777777" w:rsidR="0093105F" w:rsidRDefault="0093105F" w:rsidP="000D3C81">
            <w:pPr>
              <w:rPr>
                <w:sz w:val="28"/>
                <w:szCs w:val="28"/>
              </w:rPr>
            </w:pPr>
          </w:p>
        </w:tc>
        <w:tc>
          <w:tcPr>
            <w:tcW w:w="4526" w:type="dxa"/>
          </w:tcPr>
          <w:p w14:paraId="27ACBE04" w14:textId="77777777" w:rsidR="000D3C81" w:rsidRDefault="00385181" w:rsidP="000D3C81">
            <w:pPr>
              <w:rPr>
                <w:sz w:val="28"/>
                <w:szCs w:val="28"/>
              </w:rPr>
            </w:pPr>
            <w:r>
              <w:rPr>
                <w:sz w:val="28"/>
                <w:szCs w:val="28"/>
              </w:rPr>
              <w:t xml:space="preserve">Due Diligence </w:t>
            </w:r>
          </w:p>
        </w:tc>
      </w:tr>
      <w:tr w:rsidR="000D3C81" w14:paraId="09091004" w14:textId="77777777" w:rsidTr="003447F9">
        <w:tc>
          <w:tcPr>
            <w:tcW w:w="4490" w:type="dxa"/>
          </w:tcPr>
          <w:p w14:paraId="5E8F6871" w14:textId="77777777" w:rsidR="000D3C81" w:rsidRDefault="000D3C81" w:rsidP="000D3C81">
            <w:pPr>
              <w:rPr>
                <w:sz w:val="28"/>
                <w:szCs w:val="28"/>
              </w:rPr>
            </w:pPr>
          </w:p>
          <w:p w14:paraId="3EA6AD96" w14:textId="69848990" w:rsidR="0093105F" w:rsidRDefault="00C62DE2" w:rsidP="000D3C81">
            <w:pPr>
              <w:rPr>
                <w:sz w:val="28"/>
                <w:szCs w:val="28"/>
              </w:rPr>
            </w:pPr>
            <w:r>
              <w:rPr>
                <w:sz w:val="28"/>
                <w:szCs w:val="28"/>
              </w:rPr>
              <w:t>Page 24</w:t>
            </w:r>
          </w:p>
        </w:tc>
        <w:tc>
          <w:tcPr>
            <w:tcW w:w="4526" w:type="dxa"/>
          </w:tcPr>
          <w:p w14:paraId="7EB812D5" w14:textId="77777777" w:rsidR="000D3C81" w:rsidRDefault="000D3C81" w:rsidP="000D3C81">
            <w:pPr>
              <w:rPr>
                <w:sz w:val="28"/>
                <w:szCs w:val="28"/>
              </w:rPr>
            </w:pPr>
          </w:p>
          <w:p w14:paraId="1B5E3AF9" w14:textId="54FD36DD" w:rsidR="00C62DE2" w:rsidRDefault="00C62DE2" w:rsidP="000D3C81">
            <w:pPr>
              <w:rPr>
                <w:sz w:val="28"/>
                <w:szCs w:val="28"/>
              </w:rPr>
            </w:pPr>
            <w:r>
              <w:rPr>
                <w:sz w:val="28"/>
                <w:szCs w:val="28"/>
              </w:rPr>
              <w:t>Appendix 1 – Governance Structure</w:t>
            </w:r>
          </w:p>
        </w:tc>
      </w:tr>
      <w:tr w:rsidR="00C62DE2" w14:paraId="1C74A22B" w14:textId="77777777" w:rsidTr="003447F9">
        <w:tc>
          <w:tcPr>
            <w:tcW w:w="4490" w:type="dxa"/>
          </w:tcPr>
          <w:p w14:paraId="32516D1D" w14:textId="77777777" w:rsidR="00C62DE2" w:rsidRDefault="00C62DE2" w:rsidP="000D3C81">
            <w:pPr>
              <w:rPr>
                <w:sz w:val="28"/>
                <w:szCs w:val="28"/>
              </w:rPr>
            </w:pPr>
          </w:p>
          <w:p w14:paraId="7E963B40" w14:textId="2B09F41C" w:rsidR="00C62DE2" w:rsidRDefault="00C62DE2" w:rsidP="000D3C81">
            <w:pPr>
              <w:rPr>
                <w:sz w:val="28"/>
                <w:szCs w:val="28"/>
              </w:rPr>
            </w:pPr>
            <w:r>
              <w:rPr>
                <w:sz w:val="28"/>
                <w:szCs w:val="28"/>
              </w:rPr>
              <w:t>Page 2</w:t>
            </w:r>
            <w:r w:rsidR="00392AC1">
              <w:rPr>
                <w:sz w:val="28"/>
                <w:szCs w:val="28"/>
              </w:rPr>
              <w:t>5</w:t>
            </w:r>
          </w:p>
        </w:tc>
        <w:tc>
          <w:tcPr>
            <w:tcW w:w="4526" w:type="dxa"/>
          </w:tcPr>
          <w:p w14:paraId="229AC116" w14:textId="77777777" w:rsidR="00C62DE2" w:rsidRDefault="00C62DE2" w:rsidP="000D3C81">
            <w:pPr>
              <w:rPr>
                <w:sz w:val="28"/>
                <w:szCs w:val="28"/>
              </w:rPr>
            </w:pPr>
          </w:p>
          <w:p w14:paraId="646BF3CB" w14:textId="5534C30E" w:rsidR="00C62DE2" w:rsidRDefault="00C62DE2" w:rsidP="000D3C81">
            <w:pPr>
              <w:rPr>
                <w:sz w:val="28"/>
                <w:szCs w:val="28"/>
              </w:rPr>
            </w:pPr>
            <w:r>
              <w:rPr>
                <w:sz w:val="28"/>
                <w:szCs w:val="28"/>
              </w:rPr>
              <w:t xml:space="preserve">Appendix </w:t>
            </w:r>
            <w:r w:rsidR="00392AC1">
              <w:rPr>
                <w:sz w:val="28"/>
                <w:szCs w:val="28"/>
              </w:rPr>
              <w:t>2</w:t>
            </w:r>
            <w:r>
              <w:rPr>
                <w:sz w:val="28"/>
                <w:szCs w:val="28"/>
              </w:rPr>
              <w:t xml:space="preserve"> Horsted Leadership Structure</w:t>
            </w:r>
          </w:p>
        </w:tc>
      </w:tr>
      <w:tr w:rsidR="00C62DE2" w14:paraId="33A1A534" w14:textId="77777777" w:rsidTr="003447F9">
        <w:tc>
          <w:tcPr>
            <w:tcW w:w="4490" w:type="dxa"/>
          </w:tcPr>
          <w:p w14:paraId="7A18A281" w14:textId="77777777" w:rsidR="00C62DE2" w:rsidRDefault="00C62DE2" w:rsidP="000D3C81">
            <w:pPr>
              <w:rPr>
                <w:sz w:val="28"/>
                <w:szCs w:val="28"/>
              </w:rPr>
            </w:pPr>
          </w:p>
          <w:p w14:paraId="132D8CA7" w14:textId="2499FBB1" w:rsidR="00C62DE2" w:rsidRDefault="00C62DE2" w:rsidP="000D3C81">
            <w:pPr>
              <w:rPr>
                <w:sz w:val="28"/>
                <w:szCs w:val="28"/>
              </w:rPr>
            </w:pPr>
            <w:r>
              <w:rPr>
                <w:sz w:val="28"/>
                <w:szCs w:val="28"/>
              </w:rPr>
              <w:t>Page 2</w:t>
            </w:r>
            <w:r w:rsidR="00392AC1">
              <w:rPr>
                <w:sz w:val="28"/>
                <w:szCs w:val="28"/>
              </w:rPr>
              <w:t>6</w:t>
            </w:r>
          </w:p>
        </w:tc>
        <w:tc>
          <w:tcPr>
            <w:tcW w:w="4526" w:type="dxa"/>
          </w:tcPr>
          <w:p w14:paraId="436FA701" w14:textId="77777777" w:rsidR="00C62DE2" w:rsidRDefault="00C62DE2" w:rsidP="000D3C81">
            <w:pPr>
              <w:rPr>
                <w:sz w:val="28"/>
                <w:szCs w:val="28"/>
              </w:rPr>
            </w:pPr>
          </w:p>
          <w:p w14:paraId="5579904C" w14:textId="7F8F5386" w:rsidR="00C62DE2" w:rsidRDefault="00C62DE2" w:rsidP="000D3C81">
            <w:pPr>
              <w:rPr>
                <w:sz w:val="28"/>
                <w:szCs w:val="28"/>
              </w:rPr>
            </w:pPr>
            <w:r>
              <w:rPr>
                <w:sz w:val="28"/>
                <w:szCs w:val="28"/>
              </w:rPr>
              <w:t xml:space="preserve">Appendix </w:t>
            </w:r>
            <w:r w:rsidR="00392AC1">
              <w:rPr>
                <w:sz w:val="28"/>
                <w:szCs w:val="28"/>
              </w:rPr>
              <w:t>3</w:t>
            </w:r>
            <w:r w:rsidR="00CB7EA5">
              <w:rPr>
                <w:sz w:val="28"/>
                <w:szCs w:val="28"/>
              </w:rPr>
              <w:t xml:space="preserve"> </w:t>
            </w:r>
            <w:proofErr w:type="spellStart"/>
            <w:r>
              <w:rPr>
                <w:sz w:val="28"/>
                <w:szCs w:val="28"/>
              </w:rPr>
              <w:t>Swingate</w:t>
            </w:r>
            <w:proofErr w:type="spellEnd"/>
            <w:r>
              <w:rPr>
                <w:sz w:val="28"/>
                <w:szCs w:val="28"/>
              </w:rPr>
              <w:t xml:space="preserve"> Leadership Structure</w:t>
            </w:r>
          </w:p>
        </w:tc>
      </w:tr>
      <w:tr w:rsidR="00B2410B" w14:paraId="0C7DCBCE" w14:textId="77777777" w:rsidTr="003447F9">
        <w:tc>
          <w:tcPr>
            <w:tcW w:w="4490" w:type="dxa"/>
          </w:tcPr>
          <w:p w14:paraId="13398760" w14:textId="77777777" w:rsidR="00B2410B" w:rsidRDefault="00B2410B" w:rsidP="000D3C81">
            <w:pPr>
              <w:rPr>
                <w:sz w:val="28"/>
                <w:szCs w:val="28"/>
              </w:rPr>
            </w:pPr>
          </w:p>
          <w:p w14:paraId="00770BEB" w14:textId="7CEFB69F" w:rsidR="00B2410B" w:rsidRDefault="00B2410B" w:rsidP="000D3C81">
            <w:pPr>
              <w:rPr>
                <w:sz w:val="28"/>
                <w:szCs w:val="28"/>
              </w:rPr>
            </w:pPr>
            <w:r>
              <w:rPr>
                <w:sz w:val="28"/>
                <w:szCs w:val="28"/>
              </w:rPr>
              <w:t>Page 2</w:t>
            </w:r>
            <w:r w:rsidR="00392AC1">
              <w:rPr>
                <w:sz w:val="28"/>
                <w:szCs w:val="28"/>
              </w:rPr>
              <w:t>7</w:t>
            </w:r>
          </w:p>
        </w:tc>
        <w:tc>
          <w:tcPr>
            <w:tcW w:w="4526" w:type="dxa"/>
          </w:tcPr>
          <w:p w14:paraId="29538CAC" w14:textId="77777777" w:rsidR="00B2410B" w:rsidRDefault="00B2410B" w:rsidP="000D3C81">
            <w:pPr>
              <w:rPr>
                <w:sz w:val="28"/>
                <w:szCs w:val="28"/>
              </w:rPr>
            </w:pPr>
          </w:p>
          <w:p w14:paraId="7210E067" w14:textId="43D1E0A9" w:rsidR="00B2410B" w:rsidRDefault="00B2410B" w:rsidP="000D3C81">
            <w:pPr>
              <w:rPr>
                <w:sz w:val="28"/>
                <w:szCs w:val="28"/>
              </w:rPr>
            </w:pPr>
            <w:r>
              <w:rPr>
                <w:sz w:val="28"/>
                <w:szCs w:val="28"/>
              </w:rPr>
              <w:t xml:space="preserve">Appendix </w:t>
            </w:r>
            <w:proofErr w:type="gramStart"/>
            <w:r w:rsidR="00392AC1">
              <w:rPr>
                <w:sz w:val="28"/>
                <w:szCs w:val="28"/>
              </w:rPr>
              <w:t>4</w:t>
            </w:r>
            <w:r w:rsidR="00CB7EA5">
              <w:rPr>
                <w:sz w:val="28"/>
                <w:szCs w:val="28"/>
              </w:rPr>
              <w:t xml:space="preserve"> </w:t>
            </w:r>
            <w:r>
              <w:rPr>
                <w:sz w:val="28"/>
                <w:szCs w:val="28"/>
              </w:rPr>
              <w:t xml:space="preserve"> Proposed</w:t>
            </w:r>
            <w:proofErr w:type="gramEnd"/>
            <w:r>
              <w:rPr>
                <w:sz w:val="28"/>
                <w:szCs w:val="28"/>
              </w:rPr>
              <w:t xml:space="preserve"> key dates for  Federation</w:t>
            </w:r>
          </w:p>
        </w:tc>
      </w:tr>
    </w:tbl>
    <w:p w14:paraId="3BB82DB7" w14:textId="65A480B8" w:rsidR="00006875" w:rsidRDefault="00006875" w:rsidP="00006875"/>
    <w:p w14:paraId="72EAFE10" w14:textId="3C21A93E" w:rsidR="00392AC1" w:rsidRDefault="00392AC1" w:rsidP="00006875"/>
    <w:p w14:paraId="72668C0F" w14:textId="77777777" w:rsidR="00392AC1" w:rsidRDefault="00392AC1" w:rsidP="00006875"/>
    <w:p w14:paraId="23BE8B2A" w14:textId="77777777" w:rsidR="0093105F" w:rsidRDefault="0093105F" w:rsidP="00006875">
      <w:pPr>
        <w:rPr>
          <w:b/>
          <w:sz w:val="28"/>
          <w:szCs w:val="28"/>
        </w:rPr>
      </w:pPr>
    </w:p>
    <w:p w14:paraId="773EAF60" w14:textId="77777777" w:rsidR="006B45DF" w:rsidRPr="00CB22FB" w:rsidRDefault="00CB22FB" w:rsidP="00006875">
      <w:pPr>
        <w:rPr>
          <w:b/>
          <w:sz w:val="28"/>
          <w:szCs w:val="28"/>
        </w:rPr>
      </w:pPr>
      <w:r w:rsidRPr="00CB22FB">
        <w:rPr>
          <w:b/>
          <w:sz w:val="28"/>
          <w:szCs w:val="28"/>
        </w:rPr>
        <w:lastRenderedPageBreak/>
        <w:t>Brief background and s</w:t>
      </w:r>
      <w:r w:rsidR="006B45DF" w:rsidRPr="00CB22FB">
        <w:rPr>
          <w:b/>
          <w:sz w:val="28"/>
          <w:szCs w:val="28"/>
        </w:rPr>
        <w:t xml:space="preserve">ummary </w:t>
      </w:r>
      <w:r w:rsidRPr="00CB22FB">
        <w:rPr>
          <w:b/>
          <w:sz w:val="28"/>
          <w:szCs w:val="28"/>
        </w:rPr>
        <w:t>r</w:t>
      </w:r>
      <w:r w:rsidR="006B45DF" w:rsidRPr="00CB22FB">
        <w:rPr>
          <w:b/>
          <w:sz w:val="28"/>
          <w:szCs w:val="28"/>
        </w:rPr>
        <w:t xml:space="preserve">ationale </w:t>
      </w:r>
    </w:p>
    <w:p w14:paraId="3ADAF3D5" w14:textId="7EA582A4" w:rsidR="00B77C70" w:rsidRDefault="00A62765" w:rsidP="00006875">
      <w:pPr>
        <w:rPr>
          <w:sz w:val="28"/>
          <w:szCs w:val="28"/>
        </w:rPr>
      </w:pPr>
      <w:r>
        <w:rPr>
          <w:sz w:val="28"/>
          <w:szCs w:val="28"/>
        </w:rPr>
        <w:t>In December 2020 the long</w:t>
      </w:r>
      <w:r w:rsidR="00CB22FB">
        <w:rPr>
          <w:sz w:val="28"/>
          <w:szCs w:val="28"/>
        </w:rPr>
        <w:t>-</w:t>
      </w:r>
      <w:r>
        <w:rPr>
          <w:sz w:val="28"/>
          <w:szCs w:val="28"/>
        </w:rPr>
        <w:t xml:space="preserve">standing Head Teacher at Swingate Primary </w:t>
      </w:r>
      <w:r w:rsidR="00D526A9">
        <w:rPr>
          <w:sz w:val="28"/>
          <w:szCs w:val="28"/>
        </w:rPr>
        <w:t xml:space="preserve">School </w:t>
      </w:r>
      <w:r>
        <w:rPr>
          <w:sz w:val="28"/>
          <w:szCs w:val="28"/>
        </w:rPr>
        <w:t xml:space="preserve">retired. The </w:t>
      </w:r>
      <w:r w:rsidR="00DE0BFD">
        <w:rPr>
          <w:sz w:val="28"/>
          <w:szCs w:val="28"/>
        </w:rPr>
        <w:t>G</w:t>
      </w:r>
      <w:r>
        <w:rPr>
          <w:sz w:val="28"/>
          <w:szCs w:val="28"/>
        </w:rPr>
        <w:t xml:space="preserve">overning </w:t>
      </w:r>
      <w:r w:rsidR="00DE0BFD">
        <w:rPr>
          <w:sz w:val="28"/>
          <w:szCs w:val="28"/>
        </w:rPr>
        <w:t>B</w:t>
      </w:r>
      <w:r>
        <w:rPr>
          <w:sz w:val="28"/>
          <w:szCs w:val="28"/>
        </w:rPr>
        <w:t xml:space="preserve">ody at Swingate Primary School contacted the Local </w:t>
      </w:r>
      <w:r w:rsidR="00BC1667">
        <w:rPr>
          <w:sz w:val="28"/>
          <w:szCs w:val="28"/>
        </w:rPr>
        <w:t>Authority to</w:t>
      </w:r>
      <w:r>
        <w:rPr>
          <w:sz w:val="28"/>
          <w:szCs w:val="28"/>
        </w:rPr>
        <w:t xml:space="preserve"> ask for some support for th</w:t>
      </w:r>
      <w:r w:rsidR="00EB22D2">
        <w:rPr>
          <w:sz w:val="28"/>
          <w:szCs w:val="28"/>
        </w:rPr>
        <w:t xml:space="preserve">e </w:t>
      </w:r>
      <w:r w:rsidR="00B8062D">
        <w:rPr>
          <w:sz w:val="28"/>
          <w:szCs w:val="28"/>
        </w:rPr>
        <w:t xml:space="preserve">remaining </w:t>
      </w:r>
      <w:r>
        <w:rPr>
          <w:sz w:val="28"/>
          <w:szCs w:val="28"/>
        </w:rPr>
        <w:t>leadership team in place at Swingate</w:t>
      </w:r>
      <w:r w:rsidR="00DE0BFD">
        <w:rPr>
          <w:sz w:val="28"/>
          <w:szCs w:val="28"/>
        </w:rPr>
        <w:t xml:space="preserve"> Primary</w:t>
      </w:r>
      <w:r>
        <w:rPr>
          <w:sz w:val="28"/>
          <w:szCs w:val="28"/>
        </w:rPr>
        <w:t xml:space="preserve"> School. The </w:t>
      </w:r>
      <w:r w:rsidR="00DE0BFD">
        <w:rPr>
          <w:sz w:val="28"/>
          <w:szCs w:val="28"/>
        </w:rPr>
        <w:t>L</w:t>
      </w:r>
      <w:r>
        <w:rPr>
          <w:sz w:val="28"/>
          <w:szCs w:val="28"/>
        </w:rPr>
        <w:t xml:space="preserve">ocal </w:t>
      </w:r>
      <w:r w:rsidR="00DE0BFD">
        <w:rPr>
          <w:sz w:val="28"/>
          <w:szCs w:val="28"/>
        </w:rPr>
        <w:t>A</w:t>
      </w:r>
      <w:r>
        <w:rPr>
          <w:sz w:val="28"/>
          <w:szCs w:val="28"/>
        </w:rPr>
        <w:t xml:space="preserve">uthority helped to broker the support of </w:t>
      </w:r>
      <w:r w:rsidR="00EB22D2">
        <w:rPr>
          <w:sz w:val="28"/>
          <w:szCs w:val="28"/>
        </w:rPr>
        <w:t xml:space="preserve">Horsted School and </w:t>
      </w:r>
      <w:r w:rsidR="003A2B59">
        <w:rPr>
          <w:sz w:val="28"/>
          <w:szCs w:val="28"/>
        </w:rPr>
        <w:t>the experienced Head Teacher Steve Geary.</w:t>
      </w:r>
      <w:r w:rsidR="00CB22FB">
        <w:rPr>
          <w:sz w:val="28"/>
          <w:szCs w:val="28"/>
        </w:rPr>
        <w:t xml:space="preserve"> From knowing both schools well the </w:t>
      </w:r>
      <w:r w:rsidR="00DE0BFD">
        <w:rPr>
          <w:sz w:val="28"/>
          <w:szCs w:val="28"/>
        </w:rPr>
        <w:t>L</w:t>
      </w:r>
      <w:r w:rsidR="00CB22FB">
        <w:rPr>
          <w:sz w:val="28"/>
          <w:szCs w:val="28"/>
        </w:rPr>
        <w:t xml:space="preserve">ocal </w:t>
      </w:r>
      <w:r w:rsidR="00DE0BFD">
        <w:rPr>
          <w:sz w:val="28"/>
          <w:szCs w:val="28"/>
        </w:rPr>
        <w:t>A</w:t>
      </w:r>
      <w:r w:rsidR="00CB22FB">
        <w:rPr>
          <w:sz w:val="28"/>
          <w:szCs w:val="28"/>
        </w:rPr>
        <w:t>uthority suggested asking Steve as the schools held very similar values and shared a similar ethos. Both school</w:t>
      </w:r>
      <w:r w:rsidR="00EB22D2">
        <w:rPr>
          <w:sz w:val="28"/>
          <w:szCs w:val="28"/>
        </w:rPr>
        <w:t>s</w:t>
      </w:r>
      <w:r w:rsidR="00CB22FB">
        <w:rPr>
          <w:sz w:val="28"/>
          <w:szCs w:val="28"/>
        </w:rPr>
        <w:t xml:space="preserve"> are child centred with an overriding drive to ensure all pupils meet their potential. </w:t>
      </w:r>
    </w:p>
    <w:p w14:paraId="7CC8F2E4" w14:textId="71856F9E" w:rsidR="00EA6D9A" w:rsidRDefault="00EB22D2" w:rsidP="00EA6D9A">
      <w:pPr>
        <w:rPr>
          <w:sz w:val="28"/>
          <w:szCs w:val="28"/>
        </w:rPr>
      </w:pPr>
      <w:r>
        <w:rPr>
          <w:sz w:val="28"/>
          <w:szCs w:val="28"/>
        </w:rPr>
        <w:t xml:space="preserve">Since the partnership </w:t>
      </w:r>
      <w:r w:rsidR="003A2B59">
        <w:rPr>
          <w:sz w:val="28"/>
          <w:szCs w:val="28"/>
        </w:rPr>
        <w:t>began</w:t>
      </w:r>
      <w:r>
        <w:rPr>
          <w:sz w:val="28"/>
          <w:szCs w:val="28"/>
        </w:rPr>
        <w:t xml:space="preserve"> in January 2021 many benefits have emerged from the schools working together. The benefits have been overwhelmingly mutual with Horsted School</w:t>
      </w:r>
      <w:r w:rsidR="00294FB6">
        <w:rPr>
          <w:sz w:val="28"/>
          <w:szCs w:val="28"/>
        </w:rPr>
        <w:t>s</w:t>
      </w:r>
      <w:r>
        <w:rPr>
          <w:sz w:val="28"/>
          <w:szCs w:val="28"/>
        </w:rPr>
        <w:t xml:space="preserve"> gaining as much from the partnership as Swingate </w:t>
      </w:r>
      <w:r w:rsidR="00DE0BFD">
        <w:rPr>
          <w:sz w:val="28"/>
          <w:szCs w:val="28"/>
        </w:rPr>
        <w:t xml:space="preserve">Primary </w:t>
      </w:r>
      <w:r>
        <w:rPr>
          <w:sz w:val="28"/>
          <w:szCs w:val="28"/>
        </w:rPr>
        <w:t xml:space="preserve">School. The schools have carried out curriculum enhancement, EYFS development, safeguarding support, financial support </w:t>
      </w:r>
      <w:r w:rsidR="00C1504A">
        <w:rPr>
          <w:sz w:val="28"/>
          <w:szCs w:val="28"/>
        </w:rPr>
        <w:t>as well as the more day to day benefits of sharing resources and expertise. This led</w:t>
      </w:r>
      <w:r w:rsidR="00DE0BFD">
        <w:rPr>
          <w:sz w:val="28"/>
          <w:szCs w:val="28"/>
        </w:rPr>
        <w:t xml:space="preserve"> </w:t>
      </w:r>
      <w:r w:rsidR="00C1504A">
        <w:rPr>
          <w:sz w:val="28"/>
          <w:szCs w:val="28"/>
        </w:rPr>
        <w:t xml:space="preserve">both </w:t>
      </w:r>
      <w:r w:rsidR="00DE0BFD">
        <w:rPr>
          <w:sz w:val="28"/>
          <w:szCs w:val="28"/>
        </w:rPr>
        <w:t>Governing Bodies</w:t>
      </w:r>
      <w:r w:rsidR="00C1504A">
        <w:rPr>
          <w:sz w:val="28"/>
          <w:szCs w:val="28"/>
        </w:rPr>
        <w:t xml:space="preserve"> to consider if this partnership could be formalised in line with Medway Local Authority and the </w:t>
      </w:r>
      <w:r w:rsidR="00DE0BFD">
        <w:rPr>
          <w:sz w:val="28"/>
          <w:szCs w:val="28"/>
        </w:rPr>
        <w:t>G</w:t>
      </w:r>
      <w:r w:rsidR="00C1504A">
        <w:rPr>
          <w:sz w:val="28"/>
          <w:szCs w:val="28"/>
        </w:rPr>
        <w:t xml:space="preserve">overnments national education policy.  </w:t>
      </w:r>
      <w:r>
        <w:rPr>
          <w:sz w:val="28"/>
          <w:szCs w:val="28"/>
        </w:rPr>
        <w:t xml:space="preserve">  </w:t>
      </w:r>
    </w:p>
    <w:p w14:paraId="441AFDBA" w14:textId="5C22D351" w:rsidR="003A2B59" w:rsidRDefault="00C1504A" w:rsidP="003A2B59">
      <w:pPr>
        <w:rPr>
          <w:sz w:val="28"/>
          <w:szCs w:val="28"/>
        </w:rPr>
      </w:pPr>
      <w:r>
        <w:rPr>
          <w:rFonts w:cstheme="minorHAnsi"/>
          <w:sz w:val="28"/>
          <w:szCs w:val="28"/>
        </w:rPr>
        <w:t>The</w:t>
      </w:r>
      <w:r w:rsidR="00593AE1" w:rsidRPr="00C1504A">
        <w:rPr>
          <w:rFonts w:cstheme="minorHAnsi"/>
          <w:sz w:val="28"/>
          <w:szCs w:val="28"/>
        </w:rPr>
        <w:t xml:space="preserve"> </w:t>
      </w:r>
      <w:r w:rsidR="00DE0BFD">
        <w:rPr>
          <w:rFonts w:cstheme="minorHAnsi"/>
          <w:sz w:val="28"/>
          <w:szCs w:val="28"/>
        </w:rPr>
        <w:t>G</w:t>
      </w:r>
      <w:r w:rsidR="00593AE1" w:rsidRPr="00C1504A">
        <w:rPr>
          <w:rFonts w:cstheme="minorHAnsi"/>
          <w:sz w:val="28"/>
          <w:szCs w:val="28"/>
        </w:rPr>
        <w:t>overnment</w:t>
      </w:r>
      <w:r>
        <w:rPr>
          <w:rFonts w:cstheme="minorHAnsi"/>
          <w:sz w:val="28"/>
          <w:szCs w:val="28"/>
        </w:rPr>
        <w:t xml:space="preserve"> believes that</w:t>
      </w:r>
      <w:r w:rsidR="00593AE1" w:rsidRPr="00C1504A">
        <w:rPr>
          <w:rFonts w:cstheme="minorHAnsi"/>
          <w:sz w:val="28"/>
          <w:szCs w:val="28"/>
        </w:rPr>
        <w:t xml:space="preserve"> to raise standards in schools, institutions </w:t>
      </w:r>
      <w:r>
        <w:rPr>
          <w:rFonts w:cstheme="minorHAnsi"/>
          <w:sz w:val="28"/>
          <w:szCs w:val="28"/>
        </w:rPr>
        <w:t xml:space="preserve">should work together and schools </w:t>
      </w:r>
      <w:r w:rsidR="00593AE1" w:rsidRPr="00C1504A">
        <w:rPr>
          <w:rFonts w:cstheme="minorHAnsi"/>
          <w:sz w:val="28"/>
          <w:szCs w:val="28"/>
        </w:rPr>
        <w:t>are being</w:t>
      </w:r>
      <w:r>
        <w:rPr>
          <w:rFonts w:cstheme="minorHAnsi"/>
          <w:sz w:val="28"/>
          <w:szCs w:val="28"/>
        </w:rPr>
        <w:t xml:space="preserve"> strongly</w:t>
      </w:r>
      <w:r w:rsidR="00593AE1" w:rsidRPr="00C1504A">
        <w:rPr>
          <w:rFonts w:cstheme="minorHAnsi"/>
          <w:sz w:val="28"/>
          <w:szCs w:val="28"/>
        </w:rPr>
        <w:t xml:space="preserve"> encouraged</w:t>
      </w:r>
      <w:r>
        <w:rPr>
          <w:rFonts w:cstheme="minorHAnsi"/>
          <w:sz w:val="28"/>
          <w:szCs w:val="28"/>
        </w:rPr>
        <w:t xml:space="preserve"> to do so.</w:t>
      </w:r>
      <w:r w:rsidR="00593AE1" w:rsidRPr="00C1504A">
        <w:rPr>
          <w:rFonts w:cstheme="minorHAnsi"/>
          <w:sz w:val="28"/>
          <w:szCs w:val="28"/>
        </w:rPr>
        <w:t xml:space="preserve">  This national drive for schools to collaborate is an essential part of the future of education provision and is reflected in the Government’s Strategy and various initiatives. </w:t>
      </w:r>
    </w:p>
    <w:p w14:paraId="5A84ADCC" w14:textId="2635EF94" w:rsidR="00593AE1" w:rsidRPr="003A2B59" w:rsidRDefault="003A2B59" w:rsidP="003A2B59">
      <w:pPr>
        <w:rPr>
          <w:sz w:val="28"/>
          <w:szCs w:val="28"/>
        </w:rPr>
      </w:pPr>
      <w:r>
        <w:rPr>
          <w:rFonts w:cstheme="minorHAnsi"/>
          <w:sz w:val="28"/>
          <w:szCs w:val="28"/>
        </w:rPr>
        <w:t xml:space="preserve">The </w:t>
      </w:r>
      <w:r w:rsidR="00DE0BFD">
        <w:rPr>
          <w:rFonts w:cstheme="minorHAnsi"/>
          <w:sz w:val="28"/>
          <w:szCs w:val="28"/>
        </w:rPr>
        <w:t>Governing Bodies</w:t>
      </w:r>
      <w:r>
        <w:rPr>
          <w:rFonts w:cstheme="minorHAnsi"/>
          <w:sz w:val="28"/>
          <w:szCs w:val="28"/>
        </w:rPr>
        <w:t xml:space="preserve"> of both schools also</w:t>
      </w:r>
      <w:r w:rsidR="00B443D4">
        <w:rPr>
          <w:rFonts w:cstheme="minorHAnsi"/>
          <w:sz w:val="28"/>
          <w:szCs w:val="28"/>
        </w:rPr>
        <w:t xml:space="preserve"> believe that c</w:t>
      </w:r>
      <w:r w:rsidR="00593AE1" w:rsidRPr="00C1504A">
        <w:rPr>
          <w:rFonts w:cstheme="minorHAnsi"/>
          <w:sz w:val="28"/>
          <w:szCs w:val="28"/>
        </w:rPr>
        <w:t>ollaboration enables schools to share expertise, good practice and ideas for innovation</w:t>
      </w:r>
      <w:r w:rsidR="00B443D4">
        <w:rPr>
          <w:rFonts w:cstheme="minorHAnsi"/>
          <w:sz w:val="28"/>
          <w:szCs w:val="28"/>
        </w:rPr>
        <w:t xml:space="preserve"> and </w:t>
      </w:r>
      <w:r w:rsidR="00593AE1" w:rsidRPr="00C1504A">
        <w:rPr>
          <w:rFonts w:cstheme="minorHAnsi"/>
          <w:sz w:val="28"/>
          <w:szCs w:val="28"/>
        </w:rPr>
        <w:t>provide</w:t>
      </w:r>
      <w:r w:rsidR="00B443D4">
        <w:rPr>
          <w:rFonts w:cstheme="minorHAnsi"/>
          <w:sz w:val="28"/>
          <w:szCs w:val="28"/>
        </w:rPr>
        <w:t>s</w:t>
      </w:r>
      <w:r w:rsidR="00593AE1" w:rsidRPr="00C1504A">
        <w:rPr>
          <w:rFonts w:cstheme="minorHAnsi"/>
          <w:sz w:val="28"/>
          <w:szCs w:val="28"/>
        </w:rPr>
        <w:t xml:space="preserve"> support and opportunities for developing leadership, as well as tackling issues of inclusion and narrowing of the achievement gap.</w:t>
      </w:r>
    </w:p>
    <w:p w14:paraId="2F0C5429" w14:textId="5F15631B" w:rsidR="00593AE1" w:rsidRPr="00B443D4" w:rsidRDefault="00593AE1" w:rsidP="00593AE1">
      <w:pPr>
        <w:jc w:val="both"/>
        <w:rPr>
          <w:rFonts w:cstheme="minorHAnsi"/>
          <w:sz w:val="28"/>
          <w:szCs w:val="28"/>
        </w:rPr>
      </w:pPr>
      <w:r w:rsidRPr="00B443D4">
        <w:rPr>
          <w:rFonts w:cstheme="minorHAnsi"/>
          <w:sz w:val="28"/>
          <w:szCs w:val="28"/>
        </w:rPr>
        <w:t xml:space="preserve">One way </w:t>
      </w:r>
      <w:r w:rsidR="003A2B59">
        <w:rPr>
          <w:rFonts w:cstheme="minorHAnsi"/>
          <w:sz w:val="28"/>
          <w:szCs w:val="28"/>
        </w:rPr>
        <w:t xml:space="preserve">of formalising partnership working between schools is for </w:t>
      </w:r>
      <w:r w:rsidR="00F11B40">
        <w:rPr>
          <w:rFonts w:cstheme="minorHAnsi"/>
          <w:sz w:val="28"/>
          <w:szCs w:val="28"/>
        </w:rPr>
        <w:t>them</w:t>
      </w:r>
      <w:r w:rsidR="003A2B59">
        <w:rPr>
          <w:rFonts w:cstheme="minorHAnsi"/>
          <w:sz w:val="28"/>
          <w:szCs w:val="28"/>
        </w:rPr>
        <w:t xml:space="preserve"> to form</w:t>
      </w:r>
      <w:r w:rsidRPr="00B443D4">
        <w:rPr>
          <w:rFonts w:cstheme="minorHAnsi"/>
          <w:sz w:val="28"/>
          <w:szCs w:val="28"/>
        </w:rPr>
        <w:t xml:space="preserve"> Federations</w:t>
      </w:r>
      <w:r w:rsidR="00B443D4">
        <w:rPr>
          <w:rFonts w:cstheme="minorHAnsi"/>
          <w:sz w:val="28"/>
          <w:szCs w:val="28"/>
        </w:rPr>
        <w:t>. After muc</w:t>
      </w:r>
      <w:r w:rsidR="00F11B40">
        <w:rPr>
          <w:rFonts w:cstheme="minorHAnsi"/>
          <w:sz w:val="28"/>
          <w:szCs w:val="28"/>
        </w:rPr>
        <w:t xml:space="preserve">h </w:t>
      </w:r>
      <w:r w:rsidR="00B443D4">
        <w:rPr>
          <w:rFonts w:cstheme="minorHAnsi"/>
          <w:sz w:val="28"/>
          <w:szCs w:val="28"/>
        </w:rPr>
        <w:t xml:space="preserve">research the </w:t>
      </w:r>
      <w:r w:rsidR="00DE0BFD">
        <w:rPr>
          <w:rFonts w:cstheme="minorHAnsi"/>
          <w:sz w:val="28"/>
          <w:szCs w:val="28"/>
        </w:rPr>
        <w:t>Governing Bodies</w:t>
      </w:r>
      <w:r w:rsidR="00B443D4">
        <w:rPr>
          <w:rFonts w:cstheme="minorHAnsi"/>
          <w:sz w:val="28"/>
          <w:szCs w:val="28"/>
        </w:rPr>
        <w:t xml:space="preserve"> of both </w:t>
      </w:r>
      <w:proofErr w:type="spellStart"/>
      <w:r w:rsidR="00B443D4">
        <w:rPr>
          <w:rFonts w:cstheme="minorHAnsi"/>
          <w:sz w:val="28"/>
          <w:szCs w:val="28"/>
        </w:rPr>
        <w:t>Horsted</w:t>
      </w:r>
      <w:proofErr w:type="spellEnd"/>
      <w:r w:rsidR="00B443D4">
        <w:rPr>
          <w:rFonts w:cstheme="minorHAnsi"/>
          <w:sz w:val="28"/>
          <w:szCs w:val="28"/>
        </w:rPr>
        <w:t xml:space="preserve"> </w:t>
      </w:r>
      <w:r w:rsidR="00F11B40">
        <w:rPr>
          <w:rFonts w:cstheme="minorHAnsi"/>
          <w:sz w:val="28"/>
          <w:szCs w:val="28"/>
        </w:rPr>
        <w:t>Schools</w:t>
      </w:r>
      <w:r w:rsidR="00B443D4">
        <w:rPr>
          <w:rFonts w:cstheme="minorHAnsi"/>
          <w:sz w:val="28"/>
          <w:szCs w:val="28"/>
        </w:rPr>
        <w:t xml:space="preserve"> and </w:t>
      </w:r>
      <w:proofErr w:type="spellStart"/>
      <w:r w:rsidR="00B443D4">
        <w:rPr>
          <w:rFonts w:cstheme="minorHAnsi"/>
          <w:sz w:val="28"/>
          <w:szCs w:val="28"/>
        </w:rPr>
        <w:t>Swingate</w:t>
      </w:r>
      <w:proofErr w:type="spellEnd"/>
      <w:r w:rsidR="00B443D4">
        <w:rPr>
          <w:rFonts w:cstheme="minorHAnsi"/>
          <w:sz w:val="28"/>
          <w:szCs w:val="28"/>
        </w:rPr>
        <w:t xml:space="preserve"> </w:t>
      </w:r>
      <w:r w:rsidR="00F11B40">
        <w:rPr>
          <w:rFonts w:cstheme="minorHAnsi"/>
          <w:sz w:val="28"/>
          <w:szCs w:val="28"/>
        </w:rPr>
        <w:t xml:space="preserve">Primary </w:t>
      </w:r>
      <w:r w:rsidR="00B443D4">
        <w:rPr>
          <w:rFonts w:cstheme="minorHAnsi"/>
          <w:sz w:val="28"/>
          <w:szCs w:val="28"/>
        </w:rPr>
        <w:t xml:space="preserve">School believe that </w:t>
      </w:r>
      <w:r w:rsidR="00DE0BFD">
        <w:rPr>
          <w:rFonts w:cstheme="minorHAnsi"/>
          <w:sz w:val="28"/>
          <w:szCs w:val="28"/>
        </w:rPr>
        <w:t>F</w:t>
      </w:r>
      <w:r w:rsidR="00B443D4">
        <w:rPr>
          <w:rFonts w:cstheme="minorHAnsi"/>
          <w:sz w:val="28"/>
          <w:szCs w:val="28"/>
        </w:rPr>
        <w:t xml:space="preserve">ederating will bring huge benefits to the children of both schools. </w:t>
      </w:r>
    </w:p>
    <w:p w14:paraId="070575B3" w14:textId="77777777" w:rsidR="00593AE1" w:rsidRPr="00B443D4" w:rsidRDefault="00593AE1" w:rsidP="00593AE1">
      <w:pPr>
        <w:jc w:val="both"/>
        <w:rPr>
          <w:rFonts w:cstheme="minorHAnsi"/>
          <w:sz w:val="28"/>
          <w:szCs w:val="28"/>
        </w:rPr>
      </w:pPr>
      <w:r w:rsidRPr="00B443D4">
        <w:rPr>
          <w:rFonts w:cstheme="minorHAnsi"/>
          <w:sz w:val="28"/>
          <w:szCs w:val="28"/>
        </w:rPr>
        <w:t xml:space="preserve">Federations positively impact on standards by sharing responsibility for improving learning, behaviour, and delivering personalised learning.  This is </w:t>
      </w:r>
      <w:r w:rsidRPr="00B443D4">
        <w:rPr>
          <w:rFonts w:cstheme="minorHAnsi"/>
          <w:sz w:val="28"/>
          <w:szCs w:val="28"/>
        </w:rPr>
        <w:lastRenderedPageBreak/>
        <w:t>achieved by realising the benefits of being part of a wider professional community with shared values and aims.</w:t>
      </w:r>
    </w:p>
    <w:p w14:paraId="77810E78" w14:textId="77777777" w:rsidR="00593AE1" w:rsidRPr="00B443D4" w:rsidRDefault="00F11B40" w:rsidP="00B443D4">
      <w:pPr>
        <w:jc w:val="both"/>
        <w:rPr>
          <w:rFonts w:cstheme="minorHAnsi"/>
          <w:sz w:val="28"/>
          <w:szCs w:val="28"/>
        </w:rPr>
      </w:pPr>
      <w:r>
        <w:rPr>
          <w:rFonts w:cstheme="minorHAnsi"/>
          <w:sz w:val="28"/>
          <w:szCs w:val="28"/>
        </w:rPr>
        <w:t>F</w:t>
      </w:r>
      <w:r w:rsidR="00B443D4" w:rsidRPr="00B443D4">
        <w:rPr>
          <w:rFonts w:cstheme="minorHAnsi"/>
          <w:sz w:val="28"/>
          <w:szCs w:val="28"/>
        </w:rPr>
        <w:t xml:space="preserve">ederating will deliver significant </w:t>
      </w:r>
      <w:r w:rsidR="00593AE1" w:rsidRPr="00B443D4">
        <w:rPr>
          <w:rFonts w:cstheme="minorHAnsi"/>
          <w:sz w:val="28"/>
          <w:szCs w:val="28"/>
        </w:rPr>
        <w:t>improvements in learner outcomes</w:t>
      </w:r>
      <w:r w:rsidR="00B443D4" w:rsidRPr="00B443D4">
        <w:rPr>
          <w:rFonts w:cstheme="minorHAnsi"/>
          <w:sz w:val="28"/>
          <w:szCs w:val="28"/>
        </w:rPr>
        <w:t xml:space="preserve"> </w:t>
      </w:r>
      <w:r w:rsidR="00593AE1" w:rsidRPr="00B443D4">
        <w:rPr>
          <w:rFonts w:cstheme="minorHAnsi"/>
          <w:sz w:val="28"/>
          <w:szCs w:val="28"/>
        </w:rPr>
        <w:t xml:space="preserve">by facilitating: </w:t>
      </w:r>
    </w:p>
    <w:p w14:paraId="2D150582" w14:textId="2B31FEFF" w:rsidR="00593AE1" w:rsidRPr="00B443D4" w:rsidRDefault="00593AE1" w:rsidP="00593AE1">
      <w:pPr>
        <w:numPr>
          <w:ilvl w:val="0"/>
          <w:numId w:val="2"/>
        </w:numPr>
        <w:tabs>
          <w:tab w:val="num" w:pos="1230"/>
        </w:tabs>
        <w:spacing w:after="0" w:line="240" w:lineRule="auto"/>
        <w:jc w:val="both"/>
        <w:rPr>
          <w:rFonts w:cstheme="minorHAnsi"/>
          <w:sz w:val="28"/>
          <w:szCs w:val="28"/>
        </w:rPr>
      </w:pPr>
      <w:r w:rsidRPr="00B443D4">
        <w:rPr>
          <w:rFonts w:cstheme="minorHAnsi"/>
          <w:sz w:val="28"/>
          <w:szCs w:val="28"/>
        </w:rPr>
        <w:t>The delivery of an enriched curriculum that is broader and richer than any single institution, to meet the diverse range of learning needs</w:t>
      </w:r>
      <w:r w:rsidR="00BE4C5F">
        <w:rPr>
          <w:rFonts w:cstheme="minorHAnsi"/>
          <w:sz w:val="28"/>
          <w:szCs w:val="28"/>
        </w:rPr>
        <w:t>.</w:t>
      </w:r>
      <w:r w:rsidRPr="00B443D4">
        <w:rPr>
          <w:rFonts w:cstheme="minorHAnsi"/>
          <w:sz w:val="28"/>
          <w:szCs w:val="28"/>
        </w:rPr>
        <w:t xml:space="preserve"> </w:t>
      </w:r>
    </w:p>
    <w:p w14:paraId="1A812611" w14:textId="14844B4E" w:rsidR="00593AE1" w:rsidRPr="00B443D4" w:rsidRDefault="00593AE1" w:rsidP="00593AE1">
      <w:pPr>
        <w:numPr>
          <w:ilvl w:val="0"/>
          <w:numId w:val="2"/>
        </w:numPr>
        <w:spacing w:after="0" w:line="240" w:lineRule="auto"/>
        <w:jc w:val="both"/>
        <w:rPr>
          <w:rFonts w:cstheme="minorHAnsi"/>
          <w:sz w:val="28"/>
          <w:szCs w:val="28"/>
        </w:rPr>
      </w:pPr>
      <w:r w:rsidRPr="00B443D4">
        <w:rPr>
          <w:rFonts w:cstheme="minorHAnsi"/>
          <w:sz w:val="28"/>
          <w:szCs w:val="28"/>
        </w:rPr>
        <w:t>Leadership development allowing the Executive Headteacher more time to focus on strategic issues</w:t>
      </w:r>
      <w:r w:rsidR="00BE4C5F">
        <w:rPr>
          <w:rFonts w:cstheme="minorHAnsi"/>
          <w:sz w:val="28"/>
          <w:szCs w:val="28"/>
        </w:rPr>
        <w:t>.</w:t>
      </w:r>
    </w:p>
    <w:p w14:paraId="679E2BD8" w14:textId="77777777" w:rsidR="00593AE1" w:rsidRPr="00B443D4" w:rsidRDefault="00593AE1" w:rsidP="00593AE1">
      <w:pPr>
        <w:numPr>
          <w:ilvl w:val="0"/>
          <w:numId w:val="2"/>
        </w:numPr>
        <w:spacing w:after="0" w:line="240" w:lineRule="auto"/>
        <w:jc w:val="both"/>
        <w:rPr>
          <w:rFonts w:cstheme="minorHAnsi"/>
          <w:sz w:val="28"/>
          <w:szCs w:val="28"/>
        </w:rPr>
      </w:pPr>
      <w:r w:rsidRPr="00B443D4">
        <w:rPr>
          <w:rFonts w:cstheme="minorHAnsi"/>
          <w:sz w:val="28"/>
          <w:szCs w:val="28"/>
        </w:rPr>
        <w:t xml:space="preserve">Development of senior leadership team to provide leaders for the future </w:t>
      </w:r>
    </w:p>
    <w:p w14:paraId="3A04FD39" w14:textId="32499F97" w:rsidR="00593AE1" w:rsidRPr="00B443D4" w:rsidRDefault="00593AE1" w:rsidP="00593AE1">
      <w:pPr>
        <w:numPr>
          <w:ilvl w:val="0"/>
          <w:numId w:val="2"/>
        </w:numPr>
        <w:spacing w:after="0" w:line="240" w:lineRule="auto"/>
        <w:jc w:val="both"/>
        <w:rPr>
          <w:rFonts w:cstheme="minorHAnsi"/>
          <w:sz w:val="28"/>
          <w:szCs w:val="28"/>
        </w:rPr>
      </w:pPr>
      <w:r w:rsidRPr="00B443D4">
        <w:rPr>
          <w:rFonts w:cstheme="minorHAnsi"/>
          <w:sz w:val="28"/>
          <w:szCs w:val="28"/>
        </w:rPr>
        <w:t>The sharing of expert staff and resources to enrich the opportunities of pupils</w:t>
      </w:r>
      <w:r w:rsidR="00BE4C5F">
        <w:rPr>
          <w:rFonts w:cstheme="minorHAnsi"/>
          <w:sz w:val="28"/>
          <w:szCs w:val="28"/>
        </w:rPr>
        <w:t>.</w:t>
      </w:r>
      <w:r w:rsidRPr="00B443D4">
        <w:rPr>
          <w:rFonts w:cstheme="minorHAnsi"/>
          <w:sz w:val="28"/>
          <w:szCs w:val="28"/>
        </w:rPr>
        <w:t xml:space="preserve"> </w:t>
      </w:r>
    </w:p>
    <w:p w14:paraId="6C7341EE" w14:textId="4D7C3CCB" w:rsidR="00593AE1" w:rsidRPr="00B443D4" w:rsidRDefault="00593AE1" w:rsidP="00593AE1">
      <w:pPr>
        <w:numPr>
          <w:ilvl w:val="0"/>
          <w:numId w:val="2"/>
        </w:numPr>
        <w:spacing w:after="0" w:line="240" w:lineRule="auto"/>
        <w:jc w:val="both"/>
        <w:rPr>
          <w:rFonts w:cstheme="minorHAnsi"/>
          <w:sz w:val="28"/>
          <w:szCs w:val="28"/>
        </w:rPr>
      </w:pPr>
      <w:r w:rsidRPr="00B443D4">
        <w:rPr>
          <w:rFonts w:cstheme="minorHAnsi"/>
          <w:sz w:val="28"/>
          <w:szCs w:val="28"/>
        </w:rPr>
        <w:t>Economies of scale through the joint purchasing of goods and contracting of service</w:t>
      </w:r>
      <w:r w:rsidR="00BE4C5F">
        <w:rPr>
          <w:rFonts w:cstheme="minorHAnsi"/>
          <w:sz w:val="28"/>
          <w:szCs w:val="28"/>
        </w:rPr>
        <w:t>.</w:t>
      </w:r>
    </w:p>
    <w:p w14:paraId="1CB53994" w14:textId="77777777" w:rsidR="00593AE1" w:rsidRPr="00B443D4" w:rsidRDefault="00593AE1" w:rsidP="00593AE1">
      <w:pPr>
        <w:numPr>
          <w:ilvl w:val="0"/>
          <w:numId w:val="2"/>
        </w:numPr>
        <w:spacing w:after="0" w:line="240" w:lineRule="auto"/>
        <w:jc w:val="both"/>
        <w:rPr>
          <w:rFonts w:cstheme="minorHAnsi"/>
          <w:sz w:val="28"/>
          <w:szCs w:val="28"/>
        </w:rPr>
      </w:pPr>
      <w:r w:rsidRPr="00B443D4">
        <w:rPr>
          <w:rFonts w:cstheme="minorHAnsi"/>
          <w:sz w:val="28"/>
          <w:szCs w:val="28"/>
        </w:rPr>
        <w:t>New leadership and governance models determined by the need of the Federation.</w:t>
      </w:r>
    </w:p>
    <w:p w14:paraId="6F6EAED1" w14:textId="77777777" w:rsidR="00B443D4" w:rsidRPr="00B443D4" w:rsidRDefault="00B443D4" w:rsidP="00B443D4">
      <w:pPr>
        <w:spacing w:after="0" w:line="240" w:lineRule="auto"/>
        <w:ind w:left="720"/>
        <w:jc w:val="both"/>
        <w:rPr>
          <w:rFonts w:cstheme="minorHAnsi"/>
          <w:sz w:val="28"/>
          <w:szCs w:val="28"/>
        </w:rPr>
      </w:pPr>
    </w:p>
    <w:p w14:paraId="04356FC8" w14:textId="41483C8E" w:rsidR="00593AE1" w:rsidRPr="00B443D4" w:rsidRDefault="00593AE1" w:rsidP="00593AE1">
      <w:pPr>
        <w:jc w:val="both"/>
        <w:rPr>
          <w:rFonts w:cstheme="minorHAnsi"/>
          <w:sz w:val="28"/>
          <w:szCs w:val="28"/>
        </w:rPr>
      </w:pPr>
      <w:r w:rsidRPr="00B443D4">
        <w:rPr>
          <w:rFonts w:cstheme="minorHAnsi"/>
          <w:sz w:val="28"/>
          <w:szCs w:val="28"/>
        </w:rPr>
        <w:t xml:space="preserve">The essential features for a successful </w:t>
      </w:r>
      <w:r w:rsidR="00DE0BFD">
        <w:rPr>
          <w:rFonts w:cstheme="minorHAnsi"/>
          <w:sz w:val="28"/>
          <w:szCs w:val="28"/>
        </w:rPr>
        <w:t>F</w:t>
      </w:r>
      <w:r w:rsidRPr="00B443D4">
        <w:rPr>
          <w:rFonts w:cstheme="minorHAnsi"/>
          <w:sz w:val="28"/>
          <w:szCs w:val="28"/>
        </w:rPr>
        <w:t>ederation include:</w:t>
      </w:r>
    </w:p>
    <w:p w14:paraId="110DF5D8" w14:textId="323528E4" w:rsidR="00593AE1" w:rsidRPr="00B443D4" w:rsidRDefault="00593AE1" w:rsidP="00593AE1">
      <w:pPr>
        <w:numPr>
          <w:ilvl w:val="0"/>
          <w:numId w:val="3"/>
        </w:numPr>
        <w:spacing w:after="60" w:line="240" w:lineRule="auto"/>
        <w:jc w:val="both"/>
        <w:rPr>
          <w:rFonts w:cstheme="minorHAnsi"/>
          <w:sz w:val="28"/>
          <w:szCs w:val="28"/>
        </w:rPr>
      </w:pPr>
      <w:r w:rsidRPr="00B443D4">
        <w:rPr>
          <w:rFonts w:cstheme="minorHAnsi"/>
          <w:sz w:val="28"/>
          <w:szCs w:val="28"/>
        </w:rPr>
        <w:t>Sense of shared identity and common purpose</w:t>
      </w:r>
      <w:r w:rsidR="00BE4C5F">
        <w:rPr>
          <w:rFonts w:cstheme="minorHAnsi"/>
          <w:sz w:val="28"/>
          <w:szCs w:val="28"/>
        </w:rPr>
        <w:t>.</w:t>
      </w:r>
    </w:p>
    <w:p w14:paraId="5F9D1D0F" w14:textId="3C6E70F2" w:rsidR="00593AE1" w:rsidRPr="00B443D4" w:rsidRDefault="00593AE1" w:rsidP="00593AE1">
      <w:pPr>
        <w:numPr>
          <w:ilvl w:val="0"/>
          <w:numId w:val="3"/>
        </w:numPr>
        <w:spacing w:after="60" w:line="240" w:lineRule="auto"/>
        <w:jc w:val="both"/>
        <w:rPr>
          <w:rFonts w:cstheme="minorHAnsi"/>
          <w:sz w:val="28"/>
          <w:szCs w:val="28"/>
        </w:rPr>
      </w:pPr>
      <w:r w:rsidRPr="00B443D4">
        <w:rPr>
          <w:rFonts w:cstheme="minorHAnsi"/>
          <w:sz w:val="28"/>
          <w:szCs w:val="28"/>
        </w:rPr>
        <w:t>A strong cohesive leadership across all levels of the schools</w:t>
      </w:r>
      <w:r w:rsidR="00BE4C5F">
        <w:rPr>
          <w:rFonts w:cstheme="minorHAnsi"/>
          <w:sz w:val="28"/>
          <w:szCs w:val="28"/>
        </w:rPr>
        <w:t>.</w:t>
      </w:r>
    </w:p>
    <w:p w14:paraId="2970AE21" w14:textId="73EFBDA4" w:rsidR="00593AE1" w:rsidRPr="00B443D4" w:rsidRDefault="00593AE1" w:rsidP="00593AE1">
      <w:pPr>
        <w:numPr>
          <w:ilvl w:val="0"/>
          <w:numId w:val="3"/>
        </w:numPr>
        <w:spacing w:after="60" w:line="240" w:lineRule="auto"/>
        <w:jc w:val="both"/>
        <w:rPr>
          <w:rFonts w:cstheme="minorHAnsi"/>
          <w:sz w:val="28"/>
          <w:szCs w:val="28"/>
        </w:rPr>
      </w:pPr>
      <w:r w:rsidRPr="00B443D4">
        <w:rPr>
          <w:rFonts w:cstheme="minorHAnsi"/>
          <w:sz w:val="28"/>
          <w:szCs w:val="28"/>
        </w:rPr>
        <w:t>The capacity to deliver (strong management infrastructure)</w:t>
      </w:r>
      <w:r w:rsidR="00BE4C5F">
        <w:rPr>
          <w:rFonts w:cstheme="minorHAnsi"/>
          <w:sz w:val="28"/>
          <w:szCs w:val="28"/>
        </w:rPr>
        <w:t>.</w:t>
      </w:r>
    </w:p>
    <w:p w14:paraId="62D4EE1F" w14:textId="4F4B3297" w:rsidR="00E81E1E" w:rsidRPr="00EA6D9A" w:rsidRDefault="00593AE1" w:rsidP="00E81E1E">
      <w:pPr>
        <w:numPr>
          <w:ilvl w:val="0"/>
          <w:numId w:val="3"/>
        </w:numPr>
        <w:spacing w:after="60" w:line="240" w:lineRule="auto"/>
        <w:jc w:val="both"/>
        <w:rPr>
          <w:rFonts w:cstheme="minorHAnsi"/>
          <w:sz w:val="28"/>
          <w:szCs w:val="28"/>
        </w:rPr>
      </w:pPr>
      <w:r w:rsidRPr="00B443D4">
        <w:rPr>
          <w:rFonts w:cstheme="minorHAnsi"/>
          <w:sz w:val="28"/>
          <w:szCs w:val="28"/>
        </w:rPr>
        <w:t>A willingness to operate in a united way</w:t>
      </w:r>
      <w:r w:rsidR="00BE4C5F">
        <w:rPr>
          <w:rFonts w:cstheme="minorHAnsi"/>
          <w:sz w:val="28"/>
          <w:szCs w:val="28"/>
        </w:rPr>
        <w:t>.</w:t>
      </w:r>
    </w:p>
    <w:p w14:paraId="1DBFF5B4" w14:textId="12E0A7FF" w:rsidR="00F723D1" w:rsidRDefault="00593AE1" w:rsidP="00342C1A">
      <w:pPr>
        <w:numPr>
          <w:ilvl w:val="0"/>
          <w:numId w:val="3"/>
        </w:numPr>
        <w:spacing w:after="60" w:line="240" w:lineRule="auto"/>
        <w:jc w:val="both"/>
        <w:rPr>
          <w:rFonts w:cstheme="minorHAnsi"/>
          <w:sz w:val="28"/>
          <w:szCs w:val="28"/>
        </w:rPr>
      </w:pPr>
      <w:r w:rsidRPr="00B443D4">
        <w:rPr>
          <w:rFonts w:cstheme="minorHAnsi"/>
          <w:sz w:val="28"/>
          <w:szCs w:val="28"/>
        </w:rPr>
        <w:t xml:space="preserve">A commitment of both time and resources to ensure </w:t>
      </w:r>
      <w:r w:rsidR="00DE0BFD">
        <w:rPr>
          <w:rFonts w:cstheme="minorHAnsi"/>
          <w:sz w:val="28"/>
          <w:szCs w:val="28"/>
        </w:rPr>
        <w:t>F</w:t>
      </w:r>
      <w:r w:rsidRPr="00B443D4">
        <w:rPr>
          <w:rFonts w:cstheme="minorHAnsi"/>
          <w:sz w:val="28"/>
          <w:szCs w:val="28"/>
        </w:rPr>
        <w:t>ederation success</w:t>
      </w:r>
      <w:r w:rsidR="00BE4C5F">
        <w:rPr>
          <w:rFonts w:cstheme="minorHAnsi"/>
          <w:sz w:val="28"/>
          <w:szCs w:val="28"/>
        </w:rPr>
        <w:t>.</w:t>
      </w:r>
    </w:p>
    <w:p w14:paraId="6841B715" w14:textId="77777777" w:rsidR="00E81E1E" w:rsidRPr="00E81E1E" w:rsidRDefault="00E81E1E" w:rsidP="00E81E1E">
      <w:pPr>
        <w:spacing w:after="60" w:line="240" w:lineRule="auto"/>
        <w:ind w:left="720"/>
        <w:jc w:val="both"/>
        <w:rPr>
          <w:rFonts w:cstheme="minorHAnsi"/>
          <w:sz w:val="28"/>
          <w:szCs w:val="28"/>
        </w:rPr>
      </w:pPr>
    </w:p>
    <w:p w14:paraId="3C197F6A" w14:textId="77777777" w:rsidR="00B443D4" w:rsidRPr="00B443D4" w:rsidRDefault="00342C1A" w:rsidP="00342C1A">
      <w:pPr>
        <w:jc w:val="both"/>
        <w:rPr>
          <w:rFonts w:cstheme="minorHAnsi"/>
          <w:color w:val="000000"/>
          <w:sz w:val="28"/>
          <w:szCs w:val="28"/>
        </w:rPr>
      </w:pPr>
      <w:r w:rsidRPr="00B443D4">
        <w:rPr>
          <w:rFonts w:cstheme="minorHAnsi"/>
          <w:color w:val="000000"/>
          <w:sz w:val="28"/>
          <w:szCs w:val="28"/>
        </w:rPr>
        <w:t>Each school will retain its own separate identity in respect of its budget, admissions, performance tables and inspection by OFSTED</w:t>
      </w:r>
      <w:r w:rsidR="00B443D4" w:rsidRPr="00B443D4">
        <w:rPr>
          <w:rFonts w:cstheme="minorHAnsi"/>
          <w:color w:val="000000"/>
          <w:sz w:val="28"/>
          <w:szCs w:val="28"/>
        </w:rPr>
        <w:t xml:space="preserve"> but we strongly believe that the whole will be stronger than the sum of its parts</w:t>
      </w:r>
      <w:r w:rsidRPr="00B443D4">
        <w:rPr>
          <w:rFonts w:cstheme="minorHAnsi"/>
          <w:color w:val="000000"/>
          <w:sz w:val="28"/>
          <w:szCs w:val="28"/>
        </w:rPr>
        <w:t>.</w:t>
      </w:r>
    </w:p>
    <w:p w14:paraId="3939D6BB" w14:textId="77615FE3" w:rsidR="00342C1A" w:rsidRPr="00B443D4" w:rsidRDefault="00B443D4" w:rsidP="00342C1A">
      <w:pPr>
        <w:jc w:val="both"/>
        <w:rPr>
          <w:rFonts w:cstheme="minorHAnsi"/>
          <w:color w:val="FF0000"/>
          <w:sz w:val="28"/>
          <w:szCs w:val="28"/>
        </w:rPr>
      </w:pPr>
      <w:r w:rsidRPr="00B443D4">
        <w:rPr>
          <w:rFonts w:cstheme="minorHAnsi"/>
          <w:color w:val="000000"/>
          <w:sz w:val="28"/>
          <w:szCs w:val="28"/>
        </w:rPr>
        <w:t xml:space="preserve">The </w:t>
      </w:r>
      <w:r w:rsidR="00DE0BFD">
        <w:rPr>
          <w:rFonts w:cstheme="minorHAnsi"/>
          <w:color w:val="000000"/>
          <w:sz w:val="28"/>
          <w:szCs w:val="28"/>
        </w:rPr>
        <w:t>Governing Bodies</w:t>
      </w:r>
      <w:r w:rsidRPr="00B443D4">
        <w:rPr>
          <w:rFonts w:cstheme="minorHAnsi"/>
          <w:color w:val="000000"/>
          <w:sz w:val="28"/>
          <w:szCs w:val="28"/>
        </w:rPr>
        <w:t xml:space="preserve"> of both schools fully support the federating of </w:t>
      </w:r>
      <w:proofErr w:type="spellStart"/>
      <w:r w:rsidRPr="00B443D4">
        <w:rPr>
          <w:rFonts w:cstheme="minorHAnsi"/>
          <w:color w:val="000000"/>
          <w:sz w:val="28"/>
          <w:szCs w:val="28"/>
        </w:rPr>
        <w:t>Horsted</w:t>
      </w:r>
      <w:proofErr w:type="spellEnd"/>
      <w:r w:rsidRPr="00B443D4">
        <w:rPr>
          <w:rFonts w:cstheme="minorHAnsi"/>
          <w:color w:val="000000"/>
          <w:sz w:val="28"/>
          <w:szCs w:val="28"/>
        </w:rPr>
        <w:t xml:space="preserve"> </w:t>
      </w:r>
      <w:r w:rsidR="00F11B40">
        <w:rPr>
          <w:rFonts w:cstheme="minorHAnsi"/>
          <w:color w:val="000000"/>
          <w:sz w:val="28"/>
          <w:szCs w:val="28"/>
        </w:rPr>
        <w:t xml:space="preserve">Schools </w:t>
      </w:r>
      <w:r w:rsidRPr="00B443D4">
        <w:rPr>
          <w:rFonts w:cstheme="minorHAnsi"/>
          <w:color w:val="000000"/>
          <w:sz w:val="28"/>
          <w:szCs w:val="28"/>
        </w:rPr>
        <w:t xml:space="preserve">and </w:t>
      </w:r>
      <w:proofErr w:type="spellStart"/>
      <w:r w:rsidRPr="00B443D4">
        <w:rPr>
          <w:rFonts w:cstheme="minorHAnsi"/>
          <w:color w:val="000000"/>
          <w:sz w:val="28"/>
          <w:szCs w:val="28"/>
        </w:rPr>
        <w:t>Swingate</w:t>
      </w:r>
      <w:proofErr w:type="spellEnd"/>
      <w:r w:rsidRPr="00B443D4">
        <w:rPr>
          <w:rFonts w:cstheme="minorHAnsi"/>
          <w:color w:val="000000"/>
          <w:sz w:val="28"/>
          <w:szCs w:val="28"/>
        </w:rPr>
        <w:t xml:space="preserve"> </w:t>
      </w:r>
      <w:r w:rsidR="00F11B40">
        <w:rPr>
          <w:rFonts w:cstheme="minorHAnsi"/>
          <w:color w:val="000000"/>
          <w:sz w:val="28"/>
          <w:szCs w:val="28"/>
        </w:rPr>
        <w:t xml:space="preserve">Primary </w:t>
      </w:r>
      <w:r w:rsidRPr="00B443D4">
        <w:rPr>
          <w:rFonts w:cstheme="minorHAnsi"/>
          <w:color w:val="000000"/>
          <w:sz w:val="28"/>
          <w:szCs w:val="28"/>
        </w:rPr>
        <w:t xml:space="preserve">School. </w:t>
      </w:r>
      <w:r w:rsidR="00342C1A" w:rsidRPr="00B443D4">
        <w:rPr>
          <w:rFonts w:cstheme="minorHAnsi"/>
          <w:color w:val="000000"/>
          <w:sz w:val="28"/>
          <w:szCs w:val="28"/>
        </w:rPr>
        <w:t xml:space="preserve"> </w:t>
      </w:r>
      <w:r w:rsidR="00342C1A" w:rsidRPr="00B443D4">
        <w:rPr>
          <w:rFonts w:cstheme="minorHAnsi"/>
          <w:sz w:val="28"/>
          <w:szCs w:val="28"/>
        </w:rPr>
        <w:t xml:space="preserve"> </w:t>
      </w:r>
    </w:p>
    <w:p w14:paraId="7AEF99E0" w14:textId="77777777" w:rsidR="00342C1A" w:rsidRDefault="00342C1A" w:rsidP="00342C1A">
      <w:pPr>
        <w:jc w:val="both"/>
        <w:rPr>
          <w:rFonts w:ascii="Arial" w:hAnsi="Arial" w:cs="Arial"/>
        </w:rPr>
      </w:pPr>
    </w:p>
    <w:p w14:paraId="54EF0D53" w14:textId="77777777" w:rsidR="00342C1A" w:rsidRDefault="00342C1A" w:rsidP="00006875">
      <w:pPr>
        <w:rPr>
          <w:sz w:val="28"/>
          <w:szCs w:val="28"/>
        </w:rPr>
      </w:pPr>
    </w:p>
    <w:p w14:paraId="71DF192B" w14:textId="4F998CA5" w:rsidR="00342C1A" w:rsidRDefault="00342C1A" w:rsidP="00006875">
      <w:pPr>
        <w:rPr>
          <w:sz w:val="28"/>
          <w:szCs w:val="28"/>
        </w:rPr>
      </w:pPr>
    </w:p>
    <w:p w14:paraId="50B579D2" w14:textId="77777777" w:rsidR="00BE4C5F" w:rsidRDefault="00BE4C5F" w:rsidP="00006875">
      <w:pPr>
        <w:rPr>
          <w:sz w:val="28"/>
          <w:szCs w:val="28"/>
        </w:rPr>
      </w:pPr>
    </w:p>
    <w:p w14:paraId="160FDC18" w14:textId="49478BA6" w:rsidR="000E27F7" w:rsidRDefault="006B45DF" w:rsidP="000E27F7">
      <w:pPr>
        <w:rPr>
          <w:b/>
          <w:sz w:val="28"/>
          <w:szCs w:val="28"/>
        </w:rPr>
      </w:pPr>
      <w:r w:rsidRPr="00CB22FB">
        <w:rPr>
          <w:b/>
          <w:sz w:val="28"/>
          <w:szCs w:val="28"/>
        </w:rPr>
        <w:lastRenderedPageBreak/>
        <w:t xml:space="preserve">Joint letter from </w:t>
      </w:r>
      <w:proofErr w:type="spellStart"/>
      <w:r w:rsidR="00B41DB8">
        <w:rPr>
          <w:b/>
          <w:sz w:val="28"/>
          <w:szCs w:val="28"/>
        </w:rPr>
        <w:t>Swin</w:t>
      </w:r>
      <w:r w:rsidR="00F5052F">
        <w:rPr>
          <w:b/>
          <w:sz w:val="28"/>
          <w:szCs w:val="28"/>
        </w:rPr>
        <w:t>ga</w:t>
      </w:r>
      <w:r w:rsidR="00B41DB8">
        <w:rPr>
          <w:b/>
          <w:sz w:val="28"/>
          <w:szCs w:val="28"/>
        </w:rPr>
        <w:t>te</w:t>
      </w:r>
      <w:proofErr w:type="spellEnd"/>
      <w:r w:rsidR="00B41DB8">
        <w:rPr>
          <w:b/>
          <w:sz w:val="28"/>
          <w:szCs w:val="28"/>
        </w:rPr>
        <w:t xml:space="preserve"> and </w:t>
      </w:r>
      <w:proofErr w:type="spellStart"/>
      <w:r w:rsidR="00B41DB8">
        <w:rPr>
          <w:b/>
          <w:sz w:val="28"/>
          <w:szCs w:val="28"/>
        </w:rPr>
        <w:t>Horsted</w:t>
      </w:r>
      <w:proofErr w:type="spellEnd"/>
      <w:r w:rsidR="00B41DB8">
        <w:rPr>
          <w:b/>
          <w:sz w:val="28"/>
          <w:szCs w:val="28"/>
        </w:rPr>
        <w:t xml:space="preserve"> Chair of Governors</w:t>
      </w:r>
    </w:p>
    <w:p w14:paraId="797B3651" w14:textId="77777777" w:rsidR="000E27F7" w:rsidRPr="000E27F7" w:rsidRDefault="000E27F7" w:rsidP="000E27F7">
      <w:pPr>
        <w:rPr>
          <w:b/>
          <w:sz w:val="28"/>
          <w:szCs w:val="28"/>
        </w:rPr>
      </w:pPr>
      <w:r w:rsidRPr="000E27F7">
        <w:rPr>
          <w:rFonts w:ascii="Calibri" w:eastAsia="Calibri" w:hAnsi="Calibri" w:cs="Calibri"/>
          <w:b/>
          <w:sz w:val="24"/>
          <w:szCs w:val="24"/>
          <w:lang w:val="en-US" w:eastAsia="en-GB"/>
        </w:rPr>
        <w:t>November Month 2021</w:t>
      </w:r>
    </w:p>
    <w:p w14:paraId="06DFCB13" w14:textId="77777777" w:rsidR="000E27F7" w:rsidRPr="000E27F7" w:rsidRDefault="000E27F7" w:rsidP="000E27F7">
      <w:pPr>
        <w:widowControl w:val="0"/>
        <w:autoSpaceDE w:val="0"/>
        <w:autoSpaceDN w:val="0"/>
        <w:adjustRightInd w:val="0"/>
        <w:spacing w:before="319" w:after="0" w:line="246" w:lineRule="auto"/>
        <w:ind w:left="72"/>
        <w:rPr>
          <w:rFonts w:ascii="Calibri" w:eastAsia="Calibri" w:hAnsi="Calibri" w:cs="Calibri"/>
          <w:sz w:val="25"/>
          <w:szCs w:val="25"/>
          <w:lang w:val="en-US" w:eastAsia="en-GB"/>
        </w:rPr>
      </w:pPr>
      <w:r w:rsidRPr="000E27F7">
        <w:rPr>
          <w:rFonts w:ascii="Calibri" w:eastAsia="Calibri" w:hAnsi="Calibri" w:cs="Calibri"/>
          <w:sz w:val="25"/>
          <w:szCs w:val="25"/>
          <w:lang w:val="en-US" w:eastAsia="en-GB"/>
        </w:rPr>
        <w:t xml:space="preserve">Dear Parents and </w:t>
      </w:r>
      <w:proofErr w:type="spellStart"/>
      <w:r w:rsidRPr="000E27F7">
        <w:rPr>
          <w:rFonts w:ascii="Calibri" w:eastAsia="Calibri" w:hAnsi="Calibri" w:cs="Calibri"/>
          <w:sz w:val="25"/>
          <w:szCs w:val="25"/>
          <w:lang w:val="en-US" w:eastAsia="en-GB"/>
        </w:rPr>
        <w:t>Carers</w:t>
      </w:r>
      <w:proofErr w:type="spellEnd"/>
    </w:p>
    <w:p w14:paraId="527E3EF0" w14:textId="7010A387" w:rsidR="000E27F7" w:rsidRPr="000E27F7" w:rsidRDefault="000E27F7" w:rsidP="000E27F7">
      <w:pPr>
        <w:widowControl w:val="0"/>
        <w:autoSpaceDE w:val="0"/>
        <w:autoSpaceDN w:val="0"/>
        <w:adjustRightInd w:val="0"/>
        <w:spacing w:before="166" w:after="0" w:line="315" w:lineRule="auto"/>
        <w:ind w:left="72" w:right="144"/>
        <w:rPr>
          <w:rFonts w:ascii="Calibri" w:eastAsia="Calibri" w:hAnsi="Calibri" w:cs="Calibri"/>
          <w:sz w:val="25"/>
          <w:szCs w:val="25"/>
          <w:lang w:val="en-US" w:eastAsia="en-GB"/>
        </w:rPr>
      </w:pPr>
      <w:r w:rsidRPr="000E27F7">
        <w:rPr>
          <w:rFonts w:ascii="Calibri" w:eastAsia="Calibri" w:hAnsi="Calibri" w:cs="Calibri"/>
          <w:sz w:val="25"/>
          <w:szCs w:val="25"/>
          <w:lang w:val="en-US" w:eastAsia="en-GB"/>
        </w:rPr>
        <w:t xml:space="preserve">We hope you and your child(ren) have enjoyed the return to school. As you are aware </w:t>
      </w:r>
      <w:proofErr w:type="spellStart"/>
      <w:r w:rsidRPr="000E27F7">
        <w:rPr>
          <w:rFonts w:ascii="Calibri" w:eastAsia="Calibri" w:hAnsi="Calibri" w:cs="Calibri"/>
          <w:sz w:val="25"/>
          <w:szCs w:val="25"/>
          <w:lang w:val="en-US" w:eastAsia="en-GB"/>
        </w:rPr>
        <w:t>Horsted</w:t>
      </w:r>
      <w:proofErr w:type="spellEnd"/>
      <w:r w:rsidRPr="000E27F7">
        <w:rPr>
          <w:rFonts w:ascii="Calibri" w:eastAsia="Calibri" w:hAnsi="Calibri" w:cs="Calibri"/>
          <w:sz w:val="25"/>
          <w:szCs w:val="25"/>
          <w:lang w:val="en-US" w:eastAsia="en-GB"/>
        </w:rPr>
        <w:t xml:space="preserve"> and </w:t>
      </w:r>
      <w:proofErr w:type="spellStart"/>
      <w:r w:rsidRPr="000E27F7">
        <w:rPr>
          <w:rFonts w:ascii="Calibri" w:eastAsia="Calibri" w:hAnsi="Calibri" w:cs="Calibri"/>
          <w:sz w:val="25"/>
          <w:szCs w:val="25"/>
          <w:lang w:val="en-US" w:eastAsia="en-GB"/>
        </w:rPr>
        <w:t>Swingate</w:t>
      </w:r>
      <w:proofErr w:type="spellEnd"/>
      <w:r w:rsidRPr="000E27F7">
        <w:rPr>
          <w:rFonts w:ascii="Calibri" w:eastAsia="Calibri" w:hAnsi="Calibri" w:cs="Calibri"/>
          <w:sz w:val="25"/>
          <w:szCs w:val="25"/>
          <w:lang w:val="en-US" w:eastAsia="en-GB"/>
        </w:rPr>
        <w:t xml:space="preserve"> Primary Schools have been working closely together since January </w:t>
      </w:r>
      <w:r w:rsidR="00FB22CE">
        <w:rPr>
          <w:rFonts w:ascii="Calibri" w:eastAsia="Calibri" w:hAnsi="Calibri" w:cs="Calibri"/>
          <w:sz w:val="25"/>
          <w:szCs w:val="25"/>
          <w:lang w:val="en-US" w:eastAsia="en-GB"/>
        </w:rPr>
        <w:t xml:space="preserve">2021 </w:t>
      </w:r>
      <w:r w:rsidRPr="000E27F7">
        <w:rPr>
          <w:rFonts w:ascii="Calibri" w:eastAsia="Calibri" w:hAnsi="Calibri" w:cs="Calibri"/>
          <w:sz w:val="25"/>
          <w:szCs w:val="25"/>
          <w:lang w:val="en-US" w:eastAsia="en-GB"/>
        </w:rPr>
        <w:t xml:space="preserve">with Mr Geary seconded part-time from </w:t>
      </w:r>
      <w:proofErr w:type="spellStart"/>
      <w:r w:rsidRPr="000E27F7">
        <w:rPr>
          <w:rFonts w:ascii="Calibri" w:eastAsia="Calibri" w:hAnsi="Calibri" w:cs="Calibri"/>
          <w:sz w:val="25"/>
          <w:szCs w:val="25"/>
          <w:lang w:val="en-US" w:eastAsia="en-GB"/>
        </w:rPr>
        <w:t>Horsted</w:t>
      </w:r>
      <w:proofErr w:type="spellEnd"/>
      <w:r w:rsidRPr="000E27F7">
        <w:rPr>
          <w:rFonts w:ascii="Calibri" w:eastAsia="Calibri" w:hAnsi="Calibri" w:cs="Calibri"/>
          <w:sz w:val="25"/>
          <w:szCs w:val="25"/>
          <w:lang w:val="en-US" w:eastAsia="en-GB"/>
        </w:rPr>
        <w:t xml:space="preserve"> to </w:t>
      </w:r>
      <w:proofErr w:type="spellStart"/>
      <w:r w:rsidRPr="000E27F7">
        <w:rPr>
          <w:rFonts w:ascii="Calibri" w:eastAsia="Calibri" w:hAnsi="Calibri" w:cs="Calibri"/>
          <w:sz w:val="25"/>
          <w:szCs w:val="25"/>
          <w:lang w:val="en-US" w:eastAsia="en-GB"/>
        </w:rPr>
        <w:t>Swingate</w:t>
      </w:r>
      <w:proofErr w:type="spellEnd"/>
      <w:r w:rsidRPr="000E27F7">
        <w:rPr>
          <w:rFonts w:ascii="Calibri" w:eastAsia="Calibri" w:hAnsi="Calibri" w:cs="Calibri"/>
          <w:sz w:val="25"/>
          <w:szCs w:val="25"/>
          <w:lang w:val="en-US" w:eastAsia="en-GB"/>
        </w:rPr>
        <w:t xml:space="preserve"> as Executive Headteacher. Both schools have greatly benefited from this close partnership with benefits to teaching and learning and budgetary efficiencies, although this is currently only a temporary arrangement.</w:t>
      </w:r>
    </w:p>
    <w:p w14:paraId="50416F61" w14:textId="747247FD" w:rsidR="000E27F7" w:rsidRPr="000E27F7" w:rsidRDefault="000E27F7" w:rsidP="000E27F7">
      <w:pPr>
        <w:widowControl w:val="0"/>
        <w:autoSpaceDE w:val="0"/>
        <w:autoSpaceDN w:val="0"/>
        <w:adjustRightInd w:val="0"/>
        <w:spacing w:before="186" w:after="0" w:line="293" w:lineRule="auto"/>
        <w:ind w:left="72" w:right="144"/>
        <w:rPr>
          <w:rFonts w:ascii="Calibri" w:eastAsia="Calibri" w:hAnsi="Calibri" w:cs="Calibri"/>
          <w:sz w:val="25"/>
          <w:szCs w:val="25"/>
          <w:lang w:val="en-US" w:eastAsia="en-GB"/>
        </w:rPr>
      </w:pPr>
      <w:r w:rsidRPr="000E27F7">
        <w:rPr>
          <w:rFonts w:ascii="Calibri" w:eastAsia="Calibri" w:hAnsi="Calibri" w:cs="Calibri"/>
          <w:sz w:val="25"/>
          <w:szCs w:val="25"/>
          <w:lang w:val="en-US" w:eastAsia="en-GB"/>
        </w:rPr>
        <w:t xml:space="preserve">To continue this beneficial partnership, discussions between the </w:t>
      </w:r>
      <w:r w:rsidR="00DE0BFD">
        <w:rPr>
          <w:rFonts w:ascii="Calibri" w:eastAsia="Calibri" w:hAnsi="Calibri" w:cs="Calibri"/>
          <w:sz w:val="25"/>
          <w:szCs w:val="25"/>
          <w:lang w:val="en-US" w:eastAsia="en-GB"/>
        </w:rPr>
        <w:t>Governing Bodies</w:t>
      </w:r>
      <w:r w:rsidRPr="000E27F7">
        <w:rPr>
          <w:rFonts w:ascii="Calibri" w:eastAsia="Calibri" w:hAnsi="Calibri" w:cs="Calibri"/>
          <w:sz w:val="25"/>
          <w:szCs w:val="25"/>
          <w:lang w:val="en-US" w:eastAsia="en-GB"/>
        </w:rPr>
        <w:t xml:space="preserve"> of the two schools have taken place and as a result we are proposing a Federation between the schools. This will </w:t>
      </w:r>
      <w:proofErr w:type="spellStart"/>
      <w:r w:rsidRPr="000E27F7">
        <w:rPr>
          <w:rFonts w:ascii="Calibri" w:eastAsia="Calibri" w:hAnsi="Calibri" w:cs="Calibri"/>
          <w:sz w:val="25"/>
          <w:szCs w:val="25"/>
          <w:lang w:val="en-US" w:eastAsia="en-GB"/>
        </w:rPr>
        <w:t>formalise</w:t>
      </w:r>
      <w:proofErr w:type="spellEnd"/>
      <w:r w:rsidRPr="000E27F7">
        <w:rPr>
          <w:rFonts w:ascii="Calibri" w:eastAsia="Calibri" w:hAnsi="Calibri" w:cs="Calibri"/>
          <w:sz w:val="25"/>
          <w:szCs w:val="25"/>
          <w:lang w:val="en-US" w:eastAsia="en-GB"/>
        </w:rPr>
        <w:t xml:space="preserve"> the partnership relationship</w:t>
      </w:r>
      <w:r w:rsidRPr="000E27F7">
        <w:rPr>
          <w:rFonts w:ascii="Calibri" w:eastAsia="Calibri" w:hAnsi="Calibri" w:cs="Calibri"/>
          <w:color w:val="FF0000"/>
          <w:sz w:val="25"/>
          <w:szCs w:val="25"/>
          <w:lang w:val="en-US" w:eastAsia="en-GB"/>
        </w:rPr>
        <w:t xml:space="preserve"> </w:t>
      </w:r>
      <w:r w:rsidRPr="000E27F7">
        <w:rPr>
          <w:rFonts w:ascii="Calibri" w:eastAsia="Calibri" w:hAnsi="Calibri" w:cs="Calibri"/>
          <w:sz w:val="25"/>
          <w:szCs w:val="25"/>
          <w:lang w:val="en-US" w:eastAsia="en-GB"/>
        </w:rPr>
        <w:t>between the two schools and allow staff currently in interim leadership positions the opportunity to be appointed on a permanent basis. This will allow both schools to continue to work together on a formal and permanent basis and to continue to provide excellent teaching and learning opportunities at both schools.</w:t>
      </w:r>
    </w:p>
    <w:p w14:paraId="795AAF2E" w14:textId="77777777" w:rsidR="000E27F7" w:rsidRPr="000E27F7" w:rsidRDefault="000E27F7" w:rsidP="000E27F7">
      <w:pPr>
        <w:widowControl w:val="0"/>
        <w:autoSpaceDE w:val="0"/>
        <w:autoSpaceDN w:val="0"/>
        <w:adjustRightInd w:val="0"/>
        <w:spacing w:before="292" w:after="0" w:line="293" w:lineRule="auto"/>
        <w:ind w:left="72" w:right="216"/>
        <w:rPr>
          <w:rFonts w:ascii="Calibri" w:eastAsia="Calibri" w:hAnsi="Calibri" w:cs="Calibri"/>
          <w:sz w:val="25"/>
          <w:szCs w:val="25"/>
          <w:lang w:val="en-US" w:eastAsia="en-GB"/>
        </w:rPr>
      </w:pPr>
      <w:r w:rsidRPr="000E27F7">
        <w:rPr>
          <w:rFonts w:ascii="Calibri" w:eastAsia="Calibri" w:hAnsi="Calibri" w:cs="Calibri"/>
          <w:sz w:val="25"/>
          <w:szCs w:val="25"/>
          <w:lang w:val="en-US" w:eastAsia="en-GB"/>
        </w:rPr>
        <w:t xml:space="preserve">A Federation is not an Academy - both schools will remain independent Local Authority Maintained Schools, on their respective sites, with their own DfE numbers and </w:t>
      </w:r>
      <w:proofErr w:type="spellStart"/>
      <w:r w:rsidRPr="000E27F7">
        <w:rPr>
          <w:rFonts w:ascii="Calibri" w:eastAsia="Calibri" w:hAnsi="Calibri" w:cs="Calibri"/>
          <w:sz w:val="25"/>
          <w:szCs w:val="25"/>
          <w:lang w:val="en-US" w:eastAsia="en-GB"/>
        </w:rPr>
        <w:t>Ofsted</w:t>
      </w:r>
      <w:proofErr w:type="spellEnd"/>
      <w:r w:rsidRPr="000E27F7">
        <w:rPr>
          <w:rFonts w:ascii="Calibri" w:eastAsia="Calibri" w:hAnsi="Calibri" w:cs="Calibri"/>
          <w:sz w:val="25"/>
          <w:szCs w:val="25"/>
          <w:lang w:val="en-US" w:eastAsia="en-GB"/>
        </w:rPr>
        <w:t xml:space="preserve"> reports / ratings; the children will attend the same school as before and the schools will retain their own budgets. </w:t>
      </w:r>
    </w:p>
    <w:p w14:paraId="26FF7AD6" w14:textId="1E768574" w:rsidR="000E27F7" w:rsidRPr="00B2410B" w:rsidRDefault="001A2E12" w:rsidP="000E27F7">
      <w:pPr>
        <w:widowControl w:val="0"/>
        <w:autoSpaceDE w:val="0"/>
        <w:autoSpaceDN w:val="0"/>
        <w:adjustRightInd w:val="0"/>
        <w:spacing w:before="292" w:after="0" w:line="293" w:lineRule="auto"/>
        <w:ind w:right="216"/>
        <w:rPr>
          <w:rFonts w:ascii="Calibri" w:eastAsia="Calibri" w:hAnsi="Calibri" w:cs="Calibri"/>
          <w:sz w:val="25"/>
          <w:szCs w:val="25"/>
          <w:lang w:val="en-US" w:eastAsia="en-GB"/>
        </w:rPr>
      </w:pPr>
      <w:r>
        <w:rPr>
          <w:rFonts w:ascii="Calibri" w:eastAsia="Calibri" w:hAnsi="Calibri" w:cs="Calibri"/>
          <w:sz w:val="25"/>
          <w:szCs w:val="25"/>
          <w:lang w:val="en-US" w:eastAsia="en-GB"/>
        </w:rPr>
        <w:t>O</w:t>
      </w:r>
      <w:r w:rsidR="000E27F7" w:rsidRPr="000E27F7">
        <w:rPr>
          <w:rFonts w:ascii="Calibri" w:eastAsia="Calibri" w:hAnsi="Calibri" w:cs="Calibri"/>
          <w:sz w:val="25"/>
          <w:szCs w:val="25"/>
          <w:lang w:val="en-US" w:eastAsia="en-GB"/>
        </w:rPr>
        <w:t>ne area that will see change is School Governance. There will be one Federation Board which will have strategic oversight of both schools</w:t>
      </w:r>
      <w:r w:rsidR="00FF5C26">
        <w:rPr>
          <w:rFonts w:ascii="Calibri" w:eastAsia="Calibri" w:hAnsi="Calibri" w:cs="Calibri"/>
          <w:sz w:val="25"/>
          <w:szCs w:val="25"/>
          <w:lang w:val="en-US" w:eastAsia="en-GB"/>
        </w:rPr>
        <w:t>.</w:t>
      </w:r>
      <w:r>
        <w:rPr>
          <w:rFonts w:ascii="Calibri" w:eastAsia="Calibri" w:hAnsi="Calibri" w:cs="Calibri"/>
          <w:sz w:val="25"/>
          <w:szCs w:val="25"/>
          <w:lang w:val="en-US" w:eastAsia="en-GB"/>
        </w:rPr>
        <w:t xml:space="preserve">  The Federation Board will adopt a hybrid governance model, details of which can be seen in </w:t>
      </w:r>
      <w:r w:rsidR="00C62DE2" w:rsidRPr="00B2410B">
        <w:rPr>
          <w:rFonts w:ascii="Calibri" w:eastAsia="Calibri" w:hAnsi="Calibri" w:cs="Calibri"/>
          <w:sz w:val="25"/>
          <w:szCs w:val="25"/>
          <w:lang w:val="en-US" w:eastAsia="en-GB"/>
        </w:rPr>
        <w:t xml:space="preserve">appendix 1.  </w:t>
      </w:r>
      <w:r w:rsidRPr="00B2410B">
        <w:rPr>
          <w:rFonts w:ascii="Calibri" w:eastAsia="Calibri" w:hAnsi="Calibri" w:cs="Calibri"/>
          <w:sz w:val="25"/>
          <w:szCs w:val="25"/>
          <w:lang w:val="en-US" w:eastAsia="en-GB"/>
        </w:rPr>
        <w:t>There will also be a Monitoring and Strategy Group</w:t>
      </w:r>
      <w:r w:rsidR="00FF5C26" w:rsidRPr="00B2410B">
        <w:rPr>
          <w:rFonts w:ascii="Calibri" w:eastAsia="Calibri" w:hAnsi="Calibri" w:cs="Calibri"/>
          <w:sz w:val="25"/>
          <w:szCs w:val="25"/>
          <w:lang w:val="en-US" w:eastAsia="en-GB"/>
        </w:rPr>
        <w:t xml:space="preserve"> </w:t>
      </w:r>
      <w:r w:rsidRPr="00B2410B">
        <w:rPr>
          <w:rFonts w:ascii="Calibri" w:eastAsia="Calibri" w:hAnsi="Calibri" w:cs="Calibri"/>
          <w:sz w:val="25"/>
          <w:szCs w:val="25"/>
          <w:lang w:val="en-US" w:eastAsia="en-GB"/>
        </w:rPr>
        <w:t>for each school focusing on issues pertinent to that school.</w:t>
      </w:r>
    </w:p>
    <w:p w14:paraId="302976FA" w14:textId="59BD48D6" w:rsidR="004F5B1D" w:rsidRDefault="001A2E12" w:rsidP="000E27F7">
      <w:pPr>
        <w:widowControl w:val="0"/>
        <w:autoSpaceDE w:val="0"/>
        <w:autoSpaceDN w:val="0"/>
        <w:adjustRightInd w:val="0"/>
        <w:spacing w:before="268" w:after="0" w:line="316" w:lineRule="auto"/>
        <w:ind w:left="72" w:right="432"/>
        <w:rPr>
          <w:rFonts w:ascii="Calibri" w:eastAsia="Calibri" w:hAnsi="Calibri" w:cs="Calibri"/>
          <w:sz w:val="25"/>
          <w:szCs w:val="25"/>
          <w:lang w:val="en-US" w:eastAsia="en-GB"/>
        </w:rPr>
      </w:pPr>
      <w:r>
        <w:rPr>
          <w:rFonts w:ascii="Calibri" w:eastAsia="Calibri" w:hAnsi="Calibri" w:cs="Calibri"/>
          <w:sz w:val="25"/>
          <w:szCs w:val="25"/>
          <w:lang w:val="en-US" w:eastAsia="en-GB"/>
        </w:rPr>
        <w:t>Contained in this document</w:t>
      </w:r>
      <w:r w:rsidR="000E27F7" w:rsidRPr="000E27F7">
        <w:rPr>
          <w:rFonts w:ascii="Calibri" w:eastAsia="Calibri" w:hAnsi="Calibri" w:cs="Calibri"/>
          <w:sz w:val="25"/>
          <w:szCs w:val="25"/>
          <w:lang w:val="en-US" w:eastAsia="en-GB"/>
        </w:rPr>
        <w:t xml:space="preserve"> is the information for the full statutory consultation process which will commence today (</w:t>
      </w:r>
      <w:r w:rsidR="005E38D7">
        <w:rPr>
          <w:rFonts w:ascii="Calibri" w:eastAsia="Calibri" w:hAnsi="Calibri" w:cs="Calibri"/>
          <w:sz w:val="25"/>
          <w:szCs w:val="25"/>
          <w:lang w:val="en-US" w:eastAsia="en-GB"/>
        </w:rPr>
        <w:t>2nd</w:t>
      </w:r>
      <w:r w:rsidR="000E27F7" w:rsidRPr="000E27F7">
        <w:rPr>
          <w:rFonts w:ascii="Calibri" w:eastAsia="Calibri" w:hAnsi="Calibri" w:cs="Calibri"/>
          <w:sz w:val="25"/>
          <w:szCs w:val="25"/>
          <w:lang w:val="en-US" w:eastAsia="en-GB"/>
        </w:rPr>
        <w:t xml:space="preserve"> November 2021) and last for six weeks. This process is outlined in the attached consultation documents which gives greater detail of the proposal and meetings at the respective schools for you to share your views and ask further questions. Consultation responses must be done in writing either direct to the relevant school office for the attention of the Chair of the </w:t>
      </w:r>
      <w:proofErr w:type="spellStart"/>
      <w:r w:rsidR="000E27F7" w:rsidRPr="000E27F7">
        <w:rPr>
          <w:rFonts w:ascii="Calibri" w:eastAsia="Calibri" w:hAnsi="Calibri" w:cs="Calibri"/>
          <w:sz w:val="25"/>
          <w:szCs w:val="25"/>
          <w:lang w:val="en-US" w:eastAsia="en-GB"/>
        </w:rPr>
        <w:t>Horsted</w:t>
      </w:r>
      <w:proofErr w:type="spellEnd"/>
      <w:r w:rsidR="000E27F7" w:rsidRPr="000E27F7">
        <w:rPr>
          <w:rFonts w:ascii="Calibri" w:eastAsia="Calibri" w:hAnsi="Calibri" w:cs="Calibri"/>
          <w:sz w:val="25"/>
          <w:szCs w:val="25"/>
          <w:lang w:val="en-US" w:eastAsia="en-GB"/>
        </w:rPr>
        <w:t xml:space="preserve"> and </w:t>
      </w:r>
      <w:proofErr w:type="spellStart"/>
      <w:r w:rsidR="000E27F7" w:rsidRPr="000E27F7">
        <w:rPr>
          <w:rFonts w:ascii="Calibri" w:eastAsia="Calibri" w:hAnsi="Calibri" w:cs="Calibri"/>
          <w:sz w:val="25"/>
          <w:szCs w:val="25"/>
          <w:lang w:val="en-US" w:eastAsia="en-GB"/>
        </w:rPr>
        <w:t>Swingate</w:t>
      </w:r>
      <w:proofErr w:type="spellEnd"/>
      <w:r w:rsidR="000E27F7" w:rsidRPr="000E27F7">
        <w:rPr>
          <w:rFonts w:ascii="Calibri" w:eastAsia="Calibri" w:hAnsi="Calibri" w:cs="Calibri"/>
          <w:sz w:val="25"/>
          <w:szCs w:val="25"/>
          <w:lang w:val="en-US" w:eastAsia="en-GB"/>
        </w:rPr>
        <w:t xml:space="preserve"> Federation Working Party</w:t>
      </w:r>
      <w:r>
        <w:rPr>
          <w:rFonts w:ascii="Calibri" w:eastAsia="Calibri" w:hAnsi="Calibri" w:cs="Calibri"/>
          <w:sz w:val="25"/>
          <w:szCs w:val="25"/>
          <w:lang w:val="en-US" w:eastAsia="en-GB"/>
        </w:rPr>
        <w:t>, th</w:t>
      </w:r>
      <w:r w:rsidR="000E27F7" w:rsidRPr="000E27F7">
        <w:rPr>
          <w:rFonts w:ascii="Calibri" w:eastAsia="Calibri" w:hAnsi="Calibri" w:cs="Calibri"/>
          <w:sz w:val="25"/>
          <w:szCs w:val="25"/>
          <w:lang w:val="en-US" w:eastAsia="en-GB"/>
        </w:rPr>
        <w:t xml:space="preserve">rough the email address </w:t>
      </w:r>
      <w:r w:rsidR="000E27F7" w:rsidRPr="000E27F7">
        <w:rPr>
          <w:rFonts w:ascii="Calibri" w:eastAsia="Calibri" w:hAnsi="Calibri" w:cs="Calibri"/>
          <w:sz w:val="25"/>
          <w:szCs w:val="25"/>
          <w:lang w:val="en-US" w:eastAsia="en-GB"/>
        </w:rPr>
        <w:lastRenderedPageBreak/>
        <w:t>provided</w:t>
      </w:r>
    </w:p>
    <w:p w14:paraId="6A46A315" w14:textId="379C811E" w:rsidR="004F5B1D" w:rsidRDefault="00F319C8" w:rsidP="000E27F7">
      <w:pPr>
        <w:widowControl w:val="0"/>
        <w:autoSpaceDE w:val="0"/>
        <w:autoSpaceDN w:val="0"/>
        <w:adjustRightInd w:val="0"/>
        <w:spacing w:before="268" w:after="0" w:line="316" w:lineRule="auto"/>
        <w:ind w:left="72" w:right="432"/>
        <w:rPr>
          <w:rFonts w:ascii="Calibri" w:eastAsia="Calibri" w:hAnsi="Calibri" w:cs="Calibri"/>
          <w:sz w:val="25"/>
          <w:szCs w:val="25"/>
          <w:lang w:val="en-US" w:eastAsia="en-GB"/>
        </w:rPr>
      </w:pPr>
      <w:r w:rsidRPr="00F319C8">
        <w:rPr>
          <w:sz w:val="25"/>
          <w:szCs w:val="25"/>
        </w:rPr>
        <w:t>Horsted Schools</w:t>
      </w:r>
      <w:r>
        <w:t xml:space="preserve"> - </w:t>
      </w:r>
      <w:hyperlink r:id="rId10" w:history="1">
        <w:r w:rsidRPr="00456579">
          <w:rPr>
            <w:rStyle w:val="Hyperlink"/>
            <w:rFonts w:ascii="Calibri" w:eastAsia="Calibri" w:hAnsi="Calibri" w:cs="Calibri"/>
            <w:sz w:val="25"/>
            <w:szCs w:val="25"/>
            <w:lang w:val="en-US" w:eastAsia="en-GB"/>
          </w:rPr>
          <w:t>consultation@horstedschool.co.uk</w:t>
        </w:r>
      </w:hyperlink>
    </w:p>
    <w:p w14:paraId="1E6F8161" w14:textId="6281E4B5" w:rsidR="004F5B1D" w:rsidRPr="00F319C8" w:rsidRDefault="00F319C8" w:rsidP="000E27F7">
      <w:pPr>
        <w:widowControl w:val="0"/>
        <w:autoSpaceDE w:val="0"/>
        <w:autoSpaceDN w:val="0"/>
        <w:adjustRightInd w:val="0"/>
        <w:spacing w:before="268" w:after="0" w:line="316" w:lineRule="auto"/>
        <w:ind w:left="72" w:right="432"/>
        <w:rPr>
          <w:rFonts w:ascii="Calibri" w:eastAsia="Calibri" w:hAnsi="Calibri" w:cs="Calibri"/>
          <w:sz w:val="25"/>
          <w:szCs w:val="25"/>
          <w:lang w:val="en-US" w:eastAsia="en-GB"/>
        </w:rPr>
      </w:pPr>
      <w:proofErr w:type="spellStart"/>
      <w:r>
        <w:rPr>
          <w:sz w:val="25"/>
          <w:szCs w:val="25"/>
        </w:rPr>
        <w:t>Swingate</w:t>
      </w:r>
      <w:proofErr w:type="spellEnd"/>
      <w:r>
        <w:rPr>
          <w:sz w:val="25"/>
          <w:szCs w:val="25"/>
        </w:rPr>
        <w:t xml:space="preserve"> Primary School - </w:t>
      </w:r>
      <w:hyperlink r:id="rId11" w:history="1">
        <w:r w:rsidRPr="00456579">
          <w:rPr>
            <w:rStyle w:val="Hyperlink"/>
            <w:rFonts w:ascii="Calibri" w:hAnsi="Calibri" w:cs="Calibri"/>
            <w:sz w:val="25"/>
            <w:szCs w:val="25"/>
            <w:bdr w:val="none" w:sz="0" w:space="0" w:color="auto" w:frame="1"/>
            <w:shd w:val="clear" w:color="auto" w:fill="FFFFFF"/>
          </w:rPr>
          <w:t>consultation@swingate.medway.sch.uk</w:t>
        </w:r>
      </w:hyperlink>
    </w:p>
    <w:p w14:paraId="321838C9" w14:textId="2A916D4E" w:rsidR="000E27F7" w:rsidRDefault="001A2E12" w:rsidP="000E27F7">
      <w:pPr>
        <w:widowControl w:val="0"/>
        <w:autoSpaceDE w:val="0"/>
        <w:autoSpaceDN w:val="0"/>
        <w:adjustRightInd w:val="0"/>
        <w:spacing w:before="268" w:after="0" w:line="316" w:lineRule="auto"/>
        <w:ind w:left="72" w:right="432"/>
        <w:rPr>
          <w:rFonts w:ascii="Calibri" w:eastAsia="Calibri" w:hAnsi="Calibri" w:cs="Calibri"/>
          <w:sz w:val="25"/>
          <w:szCs w:val="25"/>
          <w:lang w:val="en-US" w:eastAsia="en-GB"/>
        </w:rPr>
      </w:pPr>
      <w:r>
        <w:rPr>
          <w:rFonts w:ascii="Calibri" w:eastAsia="Calibri" w:hAnsi="Calibri" w:cs="Calibri"/>
          <w:sz w:val="25"/>
          <w:szCs w:val="25"/>
          <w:lang w:val="en-US" w:eastAsia="en-GB"/>
        </w:rPr>
        <w:t xml:space="preserve"> or through this </w:t>
      </w:r>
      <w:r w:rsidR="004F5B1D">
        <w:rPr>
          <w:rFonts w:ascii="Calibri" w:eastAsia="Calibri" w:hAnsi="Calibri" w:cs="Calibri"/>
          <w:sz w:val="25"/>
          <w:szCs w:val="25"/>
          <w:lang w:val="en-US" w:eastAsia="en-GB"/>
        </w:rPr>
        <w:t xml:space="preserve">Consultation Response </w:t>
      </w:r>
      <w:r>
        <w:rPr>
          <w:rFonts w:ascii="Calibri" w:eastAsia="Calibri" w:hAnsi="Calibri" w:cs="Calibri"/>
          <w:sz w:val="25"/>
          <w:szCs w:val="25"/>
          <w:lang w:val="en-US" w:eastAsia="en-GB"/>
        </w:rPr>
        <w:t xml:space="preserve">form </w:t>
      </w:r>
    </w:p>
    <w:p w14:paraId="00933629" w14:textId="1A8F8119" w:rsidR="00321992" w:rsidRDefault="00E73F82" w:rsidP="00321992">
      <w:pPr>
        <w:widowControl w:val="0"/>
        <w:autoSpaceDE w:val="0"/>
        <w:autoSpaceDN w:val="0"/>
        <w:adjustRightInd w:val="0"/>
        <w:spacing w:before="268" w:after="0" w:line="316" w:lineRule="auto"/>
        <w:ind w:left="72" w:right="432"/>
        <w:rPr>
          <w:rFonts w:ascii="Calibri" w:eastAsia="Calibri" w:hAnsi="Calibri" w:cs="Calibri"/>
          <w:color w:val="FF0000"/>
          <w:sz w:val="25"/>
          <w:szCs w:val="25"/>
          <w:lang w:val="en-US" w:eastAsia="en-GB"/>
        </w:rPr>
      </w:pPr>
      <w:hyperlink r:id="rId12" w:history="1">
        <w:r w:rsidR="00321992" w:rsidRPr="0034732E">
          <w:rPr>
            <w:rStyle w:val="Hyperlink"/>
            <w:rFonts w:ascii="Calibri" w:eastAsia="Calibri" w:hAnsi="Calibri" w:cs="Calibri"/>
            <w:sz w:val="25"/>
            <w:szCs w:val="25"/>
            <w:lang w:val="en-US" w:eastAsia="en-GB"/>
          </w:rPr>
          <w:t>https://forms.office.com/r/5JD9rrpYCk</w:t>
        </w:r>
      </w:hyperlink>
    </w:p>
    <w:p w14:paraId="66475713" w14:textId="77777777" w:rsidR="000E27F7" w:rsidRPr="000E27F7" w:rsidRDefault="000E27F7" w:rsidP="000E27F7">
      <w:pPr>
        <w:widowControl w:val="0"/>
        <w:autoSpaceDE w:val="0"/>
        <w:autoSpaceDN w:val="0"/>
        <w:adjustRightInd w:val="0"/>
        <w:spacing w:before="168" w:after="0" w:line="312" w:lineRule="auto"/>
        <w:ind w:left="72" w:right="144"/>
        <w:rPr>
          <w:rFonts w:ascii="Calibri" w:eastAsia="Calibri" w:hAnsi="Calibri" w:cs="Calibri"/>
          <w:sz w:val="25"/>
          <w:szCs w:val="25"/>
          <w:lang w:val="en-US" w:eastAsia="en-GB"/>
        </w:rPr>
      </w:pPr>
      <w:r w:rsidRPr="000E27F7">
        <w:rPr>
          <w:rFonts w:ascii="Calibri" w:eastAsia="Calibri" w:hAnsi="Calibri" w:cs="Calibri"/>
          <w:sz w:val="25"/>
          <w:szCs w:val="25"/>
          <w:lang w:val="en-US" w:eastAsia="en-GB"/>
        </w:rPr>
        <w:t>We believe this to be a very exciting proposal for the future of children’s education in both schools and we hope that you share our enthusiasm.</w:t>
      </w:r>
    </w:p>
    <w:p w14:paraId="59E46EDC" w14:textId="283D4FE9" w:rsidR="000E27F7" w:rsidRDefault="000E27F7" w:rsidP="000E27F7">
      <w:pPr>
        <w:widowControl w:val="0"/>
        <w:autoSpaceDE w:val="0"/>
        <w:autoSpaceDN w:val="0"/>
        <w:adjustRightInd w:val="0"/>
        <w:spacing w:before="228" w:after="0" w:line="246" w:lineRule="auto"/>
        <w:ind w:left="72"/>
        <w:rPr>
          <w:rFonts w:ascii="Calibri" w:eastAsia="Calibri" w:hAnsi="Calibri" w:cs="Calibri"/>
          <w:color w:val="FF0000"/>
          <w:sz w:val="25"/>
          <w:szCs w:val="25"/>
          <w:lang w:val="en-US" w:eastAsia="en-GB"/>
        </w:rPr>
      </w:pPr>
      <w:r w:rsidRPr="000E27F7">
        <w:rPr>
          <w:rFonts w:ascii="Calibri" w:eastAsia="Calibri" w:hAnsi="Calibri" w:cs="Calibri"/>
          <w:sz w:val="25"/>
          <w:szCs w:val="25"/>
          <w:lang w:val="en-US" w:eastAsia="en-GB"/>
        </w:rPr>
        <w:t>We have also developed a FAQ guide to the Federation process, which is at the end of this document, and on both school websites and will be updated regularly throughout the process</w:t>
      </w:r>
      <w:r w:rsidRPr="00BE4C5F">
        <w:rPr>
          <w:rFonts w:ascii="Calibri" w:eastAsia="Calibri" w:hAnsi="Calibri" w:cs="Calibri"/>
          <w:color w:val="FF0000"/>
          <w:sz w:val="25"/>
          <w:szCs w:val="25"/>
          <w:lang w:val="en-US" w:eastAsia="en-GB"/>
        </w:rPr>
        <w:t>.</w:t>
      </w:r>
      <w:r w:rsidR="00FF5C26" w:rsidRPr="00BE4C5F">
        <w:rPr>
          <w:rFonts w:ascii="Calibri" w:eastAsia="Calibri" w:hAnsi="Calibri" w:cs="Calibri"/>
          <w:color w:val="FF0000"/>
          <w:sz w:val="25"/>
          <w:szCs w:val="25"/>
          <w:lang w:val="en-US" w:eastAsia="en-GB"/>
        </w:rPr>
        <w:t xml:space="preserve">  </w:t>
      </w:r>
    </w:p>
    <w:p w14:paraId="72009BE0" w14:textId="77777777" w:rsidR="00321992" w:rsidRDefault="00E73F82" w:rsidP="00321992">
      <w:pPr>
        <w:widowControl w:val="0"/>
        <w:autoSpaceDE w:val="0"/>
        <w:autoSpaceDN w:val="0"/>
        <w:adjustRightInd w:val="0"/>
        <w:spacing w:before="228" w:after="0" w:line="246" w:lineRule="auto"/>
        <w:ind w:left="72"/>
        <w:rPr>
          <w:rFonts w:ascii="Calibri" w:eastAsia="Calibri" w:hAnsi="Calibri" w:cs="Calibri"/>
          <w:sz w:val="25"/>
          <w:szCs w:val="25"/>
          <w:lang w:val="en-US" w:eastAsia="en-GB"/>
        </w:rPr>
      </w:pPr>
      <w:hyperlink r:id="rId13" w:history="1">
        <w:r w:rsidR="00321992" w:rsidRPr="00456579">
          <w:rPr>
            <w:rStyle w:val="Hyperlink"/>
            <w:rFonts w:ascii="Calibri" w:eastAsia="Calibri" w:hAnsi="Calibri" w:cs="Calibri"/>
            <w:sz w:val="25"/>
            <w:szCs w:val="25"/>
            <w:lang w:val="en-US" w:eastAsia="en-GB"/>
          </w:rPr>
          <w:t>www.horstedschool.co.uk</w:t>
        </w:r>
      </w:hyperlink>
    </w:p>
    <w:p w14:paraId="532F5DEF" w14:textId="7E1D83DA" w:rsidR="00321992" w:rsidRPr="00321992" w:rsidRDefault="00E73F82" w:rsidP="00321992">
      <w:pPr>
        <w:widowControl w:val="0"/>
        <w:autoSpaceDE w:val="0"/>
        <w:autoSpaceDN w:val="0"/>
        <w:adjustRightInd w:val="0"/>
        <w:spacing w:before="228" w:after="0" w:line="246" w:lineRule="auto"/>
        <w:ind w:left="72"/>
        <w:rPr>
          <w:rFonts w:ascii="Calibri" w:eastAsia="Calibri" w:hAnsi="Calibri" w:cs="Calibri"/>
          <w:sz w:val="25"/>
          <w:szCs w:val="25"/>
          <w:lang w:val="en-US" w:eastAsia="en-GB"/>
        </w:rPr>
      </w:pPr>
      <w:hyperlink r:id="rId14" w:history="1">
        <w:r w:rsidR="00321992" w:rsidRPr="00456579">
          <w:rPr>
            <w:rStyle w:val="Hyperlink"/>
            <w:rFonts w:ascii="Calibri" w:eastAsia="Calibri" w:hAnsi="Calibri" w:cs="Calibri"/>
            <w:sz w:val="25"/>
            <w:szCs w:val="25"/>
            <w:lang w:val="en-US" w:eastAsia="en-GB"/>
          </w:rPr>
          <w:t>www.swingate.medway.sch.uk</w:t>
        </w:r>
      </w:hyperlink>
    </w:p>
    <w:p w14:paraId="2B7DCA89" w14:textId="77777777" w:rsidR="000E27F7" w:rsidRPr="000E27F7" w:rsidRDefault="000E27F7" w:rsidP="00F319C8">
      <w:pPr>
        <w:widowControl w:val="0"/>
        <w:tabs>
          <w:tab w:val="left" w:pos="6552"/>
        </w:tabs>
        <w:autoSpaceDE w:val="0"/>
        <w:autoSpaceDN w:val="0"/>
        <w:adjustRightInd w:val="0"/>
        <w:spacing w:before="708" w:after="0" w:line="248" w:lineRule="auto"/>
        <w:rPr>
          <w:rFonts w:ascii="Calibri" w:eastAsia="Calibri" w:hAnsi="Calibri" w:cs="Calibri"/>
          <w:sz w:val="25"/>
          <w:szCs w:val="25"/>
          <w:lang w:val="en-US" w:eastAsia="en-GB"/>
        </w:rPr>
      </w:pPr>
      <w:r w:rsidRPr="000E27F7">
        <w:rPr>
          <w:rFonts w:ascii="Calibri" w:eastAsia="Calibri" w:hAnsi="Calibri" w:cs="Calibri"/>
          <w:sz w:val="25"/>
          <w:szCs w:val="25"/>
          <w:lang w:val="en-US" w:eastAsia="en-GB"/>
        </w:rPr>
        <w:t>Yours sincerely</w:t>
      </w:r>
      <w:r w:rsidRPr="000E27F7">
        <w:rPr>
          <w:rFonts w:ascii="Calibri" w:eastAsia="Calibri" w:hAnsi="Calibri" w:cs="Calibri"/>
          <w:sz w:val="25"/>
          <w:szCs w:val="25"/>
          <w:lang w:val="en-US" w:eastAsia="en-GB"/>
        </w:rPr>
        <w:tab/>
        <w:t>Yours sincerely</w:t>
      </w:r>
    </w:p>
    <w:p w14:paraId="13CFB0BB" w14:textId="77777777" w:rsidR="000E27F7" w:rsidRPr="000E27F7" w:rsidRDefault="000E27F7" w:rsidP="000E27F7">
      <w:pPr>
        <w:widowControl w:val="0"/>
        <w:tabs>
          <w:tab w:val="left" w:pos="6552"/>
        </w:tabs>
        <w:autoSpaceDE w:val="0"/>
        <w:autoSpaceDN w:val="0"/>
        <w:adjustRightInd w:val="0"/>
        <w:spacing w:before="708" w:after="0" w:line="248" w:lineRule="auto"/>
        <w:ind w:left="72"/>
        <w:rPr>
          <w:rFonts w:ascii="Calibri" w:eastAsia="Calibri" w:hAnsi="Calibri" w:cs="Calibri"/>
          <w:sz w:val="25"/>
          <w:szCs w:val="25"/>
          <w:lang w:val="en-US" w:eastAsia="en-GB"/>
        </w:rPr>
      </w:pPr>
    </w:p>
    <w:p w14:paraId="21BBA9F0" w14:textId="77777777" w:rsidR="000E27F7" w:rsidRPr="000E27F7" w:rsidRDefault="000E27F7" w:rsidP="000E27F7">
      <w:pPr>
        <w:widowControl w:val="0"/>
        <w:tabs>
          <w:tab w:val="left" w:pos="6552"/>
        </w:tabs>
        <w:autoSpaceDE w:val="0"/>
        <w:autoSpaceDN w:val="0"/>
        <w:adjustRightInd w:val="0"/>
        <w:spacing w:before="230" w:after="0" w:line="246" w:lineRule="auto"/>
        <w:ind w:left="72"/>
        <w:rPr>
          <w:rFonts w:ascii="Calibri" w:eastAsia="Calibri" w:hAnsi="Calibri" w:cs="Calibri"/>
          <w:b/>
          <w:sz w:val="24"/>
          <w:szCs w:val="24"/>
          <w:lang w:val="en-US" w:eastAsia="en-GB"/>
        </w:rPr>
      </w:pPr>
      <w:r w:rsidRPr="000E27F7">
        <w:rPr>
          <w:rFonts w:ascii="Calibri" w:eastAsia="Calibri" w:hAnsi="Calibri" w:cs="Calibri"/>
          <w:b/>
          <w:sz w:val="24"/>
          <w:szCs w:val="24"/>
          <w:lang w:val="en-US" w:eastAsia="en-GB"/>
        </w:rPr>
        <w:t>John Murdoch</w:t>
      </w:r>
      <w:r w:rsidRPr="000E27F7">
        <w:rPr>
          <w:rFonts w:ascii="Calibri" w:eastAsia="Calibri" w:hAnsi="Calibri" w:cs="Calibri"/>
          <w:b/>
          <w:sz w:val="24"/>
          <w:szCs w:val="24"/>
          <w:lang w:val="en-US" w:eastAsia="en-GB"/>
        </w:rPr>
        <w:tab/>
        <w:t>Stephen Roe</w:t>
      </w:r>
    </w:p>
    <w:p w14:paraId="377311E9" w14:textId="77777777" w:rsidR="000E27F7" w:rsidRPr="000E27F7" w:rsidRDefault="000E27F7" w:rsidP="000E27F7">
      <w:pPr>
        <w:widowControl w:val="0"/>
        <w:tabs>
          <w:tab w:val="left" w:pos="6552"/>
        </w:tabs>
        <w:autoSpaceDE w:val="0"/>
        <w:autoSpaceDN w:val="0"/>
        <w:adjustRightInd w:val="0"/>
        <w:spacing w:before="44" w:after="0" w:line="246" w:lineRule="auto"/>
        <w:ind w:left="72"/>
        <w:rPr>
          <w:rFonts w:ascii="Calibri" w:eastAsia="Calibri" w:hAnsi="Calibri" w:cs="Calibri"/>
          <w:sz w:val="25"/>
          <w:szCs w:val="25"/>
          <w:lang w:val="en-US" w:eastAsia="en-GB"/>
        </w:rPr>
      </w:pPr>
      <w:r w:rsidRPr="000E27F7">
        <w:rPr>
          <w:rFonts w:ascii="Calibri" w:eastAsia="Calibri" w:hAnsi="Calibri" w:cs="Calibri"/>
          <w:sz w:val="25"/>
          <w:szCs w:val="25"/>
          <w:lang w:val="en-US" w:eastAsia="en-GB"/>
        </w:rPr>
        <w:t>Chair of Governors</w:t>
      </w:r>
      <w:r w:rsidRPr="000E27F7">
        <w:rPr>
          <w:rFonts w:ascii="Calibri" w:eastAsia="Calibri" w:hAnsi="Calibri" w:cs="Calibri"/>
          <w:sz w:val="25"/>
          <w:szCs w:val="25"/>
          <w:lang w:val="en-US" w:eastAsia="en-GB"/>
        </w:rPr>
        <w:tab/>
        <w:t>Chair of Governors</w:t>
      </w:r>
    </w:p>
    <w:p w14:paraId="5482FA8D" w14:textId="77777777" w:rsidR="000E27F7" w:rsidRPr="000E27F7" w:rsidRDefault="000E27F7" w:rsidP="000E27F7">
      <w:pPr>
        <w:widowControl w:val="0"/>
        <w:tabs>
          <w:tab w:val="left" w:pos="6552"/>
        </w:tabs>
        <w:autoSpaceDE w:val="0"/>
        <w:autoSpaceDN w:val="0"/>
        <w:adjustRightInd w:val="0"/>
        <w:spacing w:before="46" w:after="0" w:line="246" w:lineRule="auto"/>
        <w:ind w:left="72"/>
        <w:rPr>
          <w:rFonts w:ascii="Calibri" w:eastAsia="Calibri" w:hAnsi="Calibri" w:cs="Calibri"/>
          <w:sz w:val="25"/>
          <w:szCs w:val="25"/>
          <w:lang w:val="en-US" w:eastAsia="en-GB"/>
        </w:rPr>
      </w:pPr>
      <w:bookmarkStart w:id="0" w:name="_heading=h.gjdgxs" w:colFirst="0" w:colLast="0"/>
      <w:bookmarkEnd w:id="0"/>
      <w:proofErr w:type="spellStart"/>
      <w:r w:rsidRPr="000E27F7">
        <w:rPr>
          <w:rFonts w:ascii="Calibri" w:eastAsia="Calibri" w:hAnsi="Calibri" w:cs="Calibri"/>
          <w:sz w:val="25"/>
          <w:szCs w:val="25"/>
          <w:lang w:val="en-US" w:eastAsia="en-GB"/>
        </w:rPr>
        <w:t>Swingate</w:t>
      </w:r>
      <w:proofErr w:type="spellEnd"/>
      <w:r w:rsidRPr="000E27F7">
        <w:rPr>
          <w:rFonts w:ascii="Calibri" w:eastAsia="Calibri" w:hAnsi="Calibri" w:cs="Calibri"/>
          <w:sz w:val="25"/>
          <w:szCs w:val="25"/>
          <w:lang w:val="en-US" w:eastAsia="en-GB"/>
        </w:rPr>
        <w:t xml:space="preserve"> Primary School</w:t>
      </w:r>
      <w:r w:rsidRPr="000E27F7">
        <w:rPr>
          <w:rFonts w:ascii="Calibri" w:eastAsia="Calibri" w:hAnsi="Calibri" w:cs="Calibri"/>
          <w:sz w:val="25"/>
          <w:szCs w:val="25"/>
          <w:lang w:val="en-US" w:eastAsia="en-GB"/>
        </w:rPr>
        <w:tab/>
      </w:r>
      <w:proofErr w:type="spellStart"/>
      <w:r w:rsidRPr="000E27F7">
        <w:rPr>
          <w:rFonts w:ascii="Calibri" w:eastAsia="Calibri" w:hAnsi="Calibri" w:cs="Calibri"/>
          <w:sz w:val="25"/>
          <w:szCs w:val="25"/>
          <w:lang w:val="en-US" w:eastAsia="en-GB"/>
        </w:rPr>
        <w:t>Horsted</w:t>
      </w:r>
      <w:proofErr w:type="spellEnd"/>
      <w:r w:rsidRPr="000E27F7">
        <w:rPr>
          <w:rFonts w:ascii="Calibri" w:eastAsia="Calibri" w:hAnsi="Calibri" w:cs="Calibri"/>
          <w:sz w:val="25"/>
          <w:szCs w:val="25"/>
          <w:lang w:val="en-US" w:eastAsia="en-GB"/>
        </w:rPr>
        <w:t xml:space="preserve"> Primary School</w:t>
      </w:r>
    </w:p>
    <w:p w14:paraId="3FD2C412" w14:textId="77777777" w:rsidR="00855CB7" w:rsidRDefault="00855CB7" w:rsidP="00006875">
      <w:pPr>
        <w:rPr>
          <w:b/>
          <w:sz w:val="28"/>
          <w:szCs w:val="28"/>
        </w:rPr>
      </w:pPr>
    </w:p>
    <w:p w14:paraId="13B8C002" w14:textId="77777777" w:rsidR="000E44C3" w:rsidRPr="00CB22FB" w:rsidRDefault="000E44C3" w:rsidP="00006875">
      <w:pPr>
        <w:rPr>
          <w:b/>
          <w:sz w:val="28"/>
          <w:szCs w:val="28"/>
        </w:rPr>
      </w:pPr>
    </w:p>
    <w:p w14:paraId="31AABB8F" w14:textId="77777777" w:rsidR="00855CB7" w:rsidRDefault="00855CB7" w:rsidP="000E44C3">
      <w:pPr>
        <w:rPr>
          <w:b/>
          <w:sz w:val="28"/>
          <w:szCs w:val="28"/>
        </w:rPr>
      </w:pPr>
    </w:p>
    <w:p w14:paraId="7DEA2494" w14:textId="77777777" w:rsidR="00855CB7" w:rsidRDefault="00855CB7" w:rsidP="000E44C3">
      <w:pPr>
        <w:rPr>
          <w:b/>
          <w:sz w:val="28"/>
          <w:szCs w:val="28"/>
        </w:rPr>
      </w:pPr>
    </w:p>
    <w:p w14:paraId="1A8A347C" w14:textId="77777777" w:rsidR="00855CB7" w:rsidRDefault="00855CB7" w:rsidP="000E44C3">
      <w:pPr>
        <w:rPr>
          <w:b/>
          <w:sz w:val="28"/>
          <w:szCs w:val="28"/>
        </w:rPr>
      </w:pPr>
    </w:p>
    <w:p w14:paraId="16F90566" w14:textId="77777777" w:rsidR="007746B9" w:rsidRDefault="007746B9" w:rsidP="000E44C3">
      <w:pPr>
        <w:rPr>
          <w:b/>
          <w:sz w:val="28"/>
          <w:szCs w:val="28"/>
        </w:rPr>
        <w:sectPr w:rsidR="007746B9" w:rsidSect="00167960">
          <w:footerReference w:type="default" r:id="rId15"/>
          <w:type w:val="continuous"/>
          <w:pgSz w:w="11909"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p>
    <w:p w14:paraId="53D32A2C" w14:textId="458DB68E" w:rsidR="00855CB7" w:rsidRDefault="008841A3" w:rsidP="000E44C3">
      <w:pPr>
        <w:rPr>
          <w:rFonts w:cstheme="minorHAnsi"/>
          <w:b/>
          <w:sz w:val="28"/>
          <w:szCs w:val="28"/>
        </w:rPr>
      </w:pPr>
      <w:r w:rsidRPr="00CE25E8">
        <w:rPr>
          <w:noProof/>
          <w:highlight w:val="yellow"/>
        </w:rPr>
        <w:lastRenderedPageBreak/>
        <mc:AlternateContent>
          <mc:Choice Requires="wps">
            <w:drawing>
              <wp:anchor distT="45720" distB="45720" distL="114300" distR="114300" simplePos="0" relativeHeight="251659264" behindDoc="0" locked="0" layoutInCell="1" allowOverlap="1" wp14:anchorId="40A297A9" wp14:editId="46AE200F">
                <wp:simplePos x="0" y="0"/>
                <wp:positionH relativeFrom="margin">
                  <wp:posOffset>-482600</wp:posOffset>
                </wp:positionH>
                <wp:positionV relativeFrom="paragraph">
                  <wp:posOffset>0</wp:posOffset>
                </wp:positionV>
                <wp:extent cx="9810750" cy="2021840"/>
                <wp:effectExtent l="0" t="0" r="19050" b="1651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0" cy="2021840"/>
                        </a:xfrm>
                        <a:prstGeom prst="rect">
                          <a:avLst/>
                        </a:prstGeom>
                        <a:solidFill>
                          <a:srgbClr val="FFFFFF"/>
                        </a:solidFill>
                        <a:ln w="9525">
                          <a:solidFill>
                            <a:srgbClr val="000000"/>
                          </a:solidFill>
                          <a:miter lim="800000"/>
                          <a:headEnd/>
                          <a:tailEnd/>
                        </a:ln>
                      </wps:spPr>
                      <wps:txbx>
                        <w:txbxContent>
                          <w:p w14:paraId="7872F651" w14:textId="77777777" w:rsidR="00B5084B" w:rsidRPr="008841A3" w:rsidRDefault="00B5084B" w:rsidP="008841A3">
                            <w:pPr>
                              <w:jc w:val="center"/>
                              <w:rPr>
                                <w:b/>
                                <w:sz w:val="28"/>
                                <w:szCs w:val="28"/>
                              </w:rPr>
                            </w:pPr>
                            <w:r w:rsidRPr="008841A3">
                              <w:rPr>
                                <w:b/>
                                <w:sz w:val="28"/>
                                <w:szCs w:val="28"/>
                              </w:rPr>
                              <w:t>The Federation</w:t>
                            </w:r>
                          </w:p>
                          <w:p w14:paraId="30D54E86" w14:textId="77777777" w:rsidR="00B5084B" w:rsidRPr="0030410B" w:rsidRDefault="00B5084B" w:rsidP="008841A3">
                            <w:pPr>
                              <w:shd w:val="clear" w:color="auto" w:fill="FFFFFF"/>
                              <w:spacing w:after="0"/>
                              <w:jc w:val="center"/>
                              <w:textAlignment w:val="baseline"/>
                              <w:rPr>
                                <w:rFonts w:eastAsia="Times New Roman" w:cstheme="minorHAnsi"/>
                                <w:color w:val="3A3A3A"/>
                                <w:sz w:val="20"/>
                                <w:szCs w:val="25"/>
                                <w:lang w:eastAsia="en-GB"/>
                              </w:rPr>
                            </w:pPr>
                            <w:r w:rsidRPr="0030410B">
                              <w:rPr>
                                <w:rFonts w:eastAsia="Times New Roman" w:cstheme="minorHAnsi"/>
                                <w:color w:val="3A3A3A"/>
                                <w:sz w:val="20"/>
                                <w:szCs w:val="25"/>
                                <w:lang w:eastAsia="en-GB"/>
                              </w:rPr>
                              <w:t>Our overriding aim is to ensure our senior leadership teams have the tools they need to develop well rounded, confident and responsible</w:t>
                            </w:r>
                          </w:p>
                          <w:p w14:paraId="590EE6F1" w14:textId="0E81B055" w:rsidR="00B5084B" w:rsidRPr="0030410B" w:rsidRDefault="00B5084B" w:rsidP="008841A3">
                            <w:pPr>
                              <w:shd w:val="clear" w:color="auto" w:fill="FFFFFF"/>
                              <w:spacing w:after="0"/>
                              <w:jc w:val="center"/>
                              <w:textAlignment w:val="baseline"/>
                              <w:rPr>
                                <w:rFonts w:eastAsia="Times New Roman" w:cstheme="minorHAnsi"/>
                                <w:color w:val="3A3A3A"/>
                                <w:sz w:val="20"/>
                                <w:szCs w:val="25"/>
                                <w:lang w:eastAsia="en-GB"/>
                              </w:rPr>
                            </w:pPr>
                            <w:r w:rsidRPr="0030410B">
                              <w:rPr>
                                <w:rFonts w:eastAsia="Times New Roman" w:cstheme="minorHAnsi"/>
                                <w:color w:val="3A3A3A"/>
                                <w:sz w:val="20"/>
                                <w:szCs w:val="25"/>
                                <w:lang w:eastAsia="en-GB"/>
                              </w:rPr>
                              <w:t>individuals who aspire to achieve their full potential. We passionately believe in the whole child and that every single child in our care</w:t>
                            </w:r>
                          </w:p>
                          <w:p w14:paraId="6D608080" w14:textId="2C035D02" w:rsidR="00B5084B" w:rsidRPr="0030410B" w:rsidRDefault="00B5084B" w:rsidP="008841A3">
                            <w:pPr>
                              <w:shd w:val="clear" w:color="auto" w:fill="FFFFFF"/>
                              <w:spacing w:after="0"/>
                              <w:jc w:val="center"/>
                              <w:textAlignment w:val="baseline"/>
                              <w:rPr>
                                <w:rFonts w:eastAsia="Times New Roman" w:cstheme="minorHAnsi"/>
                                <w:color w:val="3A3A3A"/>
                                <w:sz w:val="20"/>
                                <w:szCs w:val="25"/>
                                <w:lang w:eastAsia="en-GB"/>
                              </w:rPr>
                            </w:pPr>
                            <w:r w:rsidRPr="0030410B">
                              <w:rPr>
                                <w:rFonts w:eastAsia="Times New Roman" w:cstheme="minorHAnsi"/>
                                <w:color w:val="3A3A3A"/>
                                <w:sz w:val="20"/>
                                <w:szCs w:val="25"/>
                                <w:lang w:eastAsia="en-GB"/>
                              </w:rPr>
                              <w:t>should be given the same opportunities to thrive and succeed.</w:t>
                            </w:r>
                          </w:p>
                          <w:p w14:paraId="48DC2150" w14:textId="77777777" w:rsidR="00B5084B" w:rsidRPr="0030410B" w:rsidRDefault="00B5084B" w:rsidP="008841A3">
                            <w:pPr>
                              <w:shd w:val="clear" w:color="auto" w:fill="FFFFFF"/>
                              <w:spacing w:after="0"/>
                              <w:jc w:val="center"/>
                              <w:textAlignment w:val="baseline"/>
                              <w:rPr>
                                <w:rFonts w:eastAsia="Times New Roman" w:cstheme="minorHAnsi"/>
                                <w:color w:val="3A3A3A"/>
                                <w:sz w:val="20"/>
                                <w:szCs w:val="25"/>
                                <w:lang w:eastAsia="en-GB"/>
                              </w:rPr>
                            </w:pPr>
                          </w:p>
                          <w:p w14:paraId="2A2EB11A" w14:textId="77777777" w:rsidR="00B5084B" w:rsidRPr="0030410B" w:rsidRDefault="00B5084B" w:rsidP="008841A3">
                            <w:pPr>
                              <w:shd w:val="clear" w:color="auto" w:fill="FFFFFF"/>
                              <w:spacing w:after="0"/>
                              <w:jc w:val="center"/>
                              <w:textAlignment w:val="baseline"/>
                              <w:rPr>
                                <w:rFonts w:eastAsia="Times New Roman" w:cstheme="minorHAnsi"/>
                                <w:color w:val="3A3A3A"/>
                                <w:sz w:val="20"/>
                                <w:szCs w:val="25"/>
                                <w:lang w:eastAsia="en-GB"/>
                              </w:rPr>
                            </w:pPr>
                            <w:r w:rsidRPr="0030410B">
                              <w:rPr>
                                <w:rFonts w:eastAsia="Times New Roman" w:cstheme="minorHAnsi"/>
                                <w:color w:val="3A3A3A"/>
                                <w:sz w:val="20"/>
                                <w:szCs w:val="25"/>
                                <w:lang w:eastAsia="en-GB"/>
                              </w:rPr>
                              <w:t xml:space="preserve">Our schools are welcoming, happy, safe, and supportive learning environments in which everyone is equal and all achievements are celebrated. </w:t>
                            </w:r>
                            <w:r w:rsidRPr="0030410B">
                              <w:rPr>
                                <w:rFonts w:cstheme="minorHAnsi"/>
                                <w:color w:val="3A3A3A"/>
                                <w:sz w:val="20"/>
                                <w:szCs w:val="25"/>
                                <w:shd w:val="clear" w:color="auto" w:fill="FFFFFF"/>
                              </w:rPr>
                              <w:t>We believe that a happy child is a successful child. We are committed to providing a positive, safe and stimulating environment for children to learn, where all are valued. We intend that all children should enjoy their learning, achieve their potential and become independent life-long learners. They care about themselves and those around them. Our pupils leave us as outward looking individuals who contribute overwhelmingly positively to society and the community they live in.</w:t>
                            </w:r>
                          </w:p>
                          <w:p w14:paraId="5C4CFCFF" w14:textId="77777777" w:rsidR="00B5084B" w:rsidRPr="002A4CAA" w:rsidRDefault="00B5084B" w:rsidP="00E75E7A">
                            <w:pPr>
                              <w:rPr>
                                <w:sz w:val="25"/>
                                <w:szCs w:val="25"/>
                              </w:rPr>
                            </w:pPr>
                          </w:p>
                          <w:p w14:paraId="1092B894" w14:textId="77777777" w:rsidR="00B5084B" w:rsidRDefault="00B5084B" w:rsidP="00E75E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A297A9" id="_x0000_t202" coordsize="21600,21600" o:spt="202" path="m,l,21600r21600,l21600,xe">
                <v:stroke joinstyle="miter"/>
                <v:path gradientshapeok="t" o:connecttype="rect"/>
              </v:shapetype>
              <v:shape id="Text Box 4" o:spid="_x0000_s1026" type="#_x0000_t202" style="position:absolute;margin-left:-38pt;margin-top:0;width:772.5pt;height:15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FqKQIAAFEEAAAOAAAAZHJzL2Uyb0RvYy54bWysVF1v2yAUfZ+0/4B4X/yhZE2tOFWXLtOk&#10;rpvU7gdgjGM04DIgsbNfvwtOs6jbXqb5AQH3cjj3nItXN6NW5CCcl2BqWsxySoTh0Eqzq+nXp+2b&#10;JSU+MNMyBUbU9Cg8vVm/frUabCVK6EG1whEEMb4abE37EGyVZZ73QjM/AysMBjtwmgVcul3WOjYg&#10;ulZZmedvswFcax1w4T3u3k1Buk74XSd4+Nx1XgSiaorcQhpdGps4ZusVq3aO2V7yEw32Dyw0kwYv&#10;PUPdscDI3snfoLTkDjx0YcZBZ9B1kotUA1ZT5C+qeeyZFakWFMfbs0z+/8Hyh8MXR2Rb05ISwzRa&#10;9CTGQN7BSOZRncH6CpMeLaaFEbfR5VSpt/fAv3liYNMzsxO3zsHQC9YiuyKezC6OTjg+gjTDJ2jx&#10;GrYPkIDGzukoHYpBEB1dOp6diVQ4bl4vi/xqgSGOsTIvi+U8eZex6vm4dT58EKBJnNTUofUJnh3u&#10;fYh0WPWcEm/zoGS7lUqlhds1G+XIgWGbbNOXKniRpgwZkMuiXEwK/BUiT9+fILQM2O9K6pouz0ms&#10;irq9N23qxsCkmuZIWZmTkFG7ScUwNuPJmAbaI0rqYOprfIc46cH9oGTAnq6p/75nTlCiPhq05bqY&#10;o2wkpMV8cVXiwl1GmssIMxyhahoomaabMD2cvXVy1+NNUyMYuEUrO5lEjp5PrE68sW+T9qc3Fh/G&#10;5Tpl/foTrH8CAAD//wMAUEsDBBQABgAIAAAAIQAEPAr/4AAAAAkBAAAPAAAAZHJzL2Rvd25yZXYu&#10;eG1sTI9BT8MwDIXvSPyHyEhc0JaOVV1Xmk4ICQS3MRBcs8ZrKxKnNFlX/j3eCS6Wrff0/L1yMzkr&#10;RhxC50nBYp6AQKq96ahR8P72OMtBhKjJaOsJFfxggE11eVHqwvgTveK4i43gEAqFVtDG2BdShrpF&#10;p8Pc90isHfzgdORzaKQZ9InDnZW3SZJJpzviD63u8aHF+mt3dAry9Hn8DC/L7UedHew63qzGp+9B&#10;qeur6f4ORMQp/pnhjM/oUDHT3h/JBGEVzFYZd4kKeJ7lNFvztlewXOQpyKqU/xtUvwAAAP//AwBQ&#10;SwECLQAUAAYACAAAACEAtoM4kv4AAADhAQAAEwAAAAAAAAAAAAAAAAAAAAAAW0NvbnRlbnRfVHlw&#10;ZXNdLnhtbFBLAQItABQABgAIAAAAIQA4/SH/1gAAAJQBAAALAAAAAAAAAAAAAAAAAC8BAABfcmVs&#10;cy8ucmVsc1BLAQItABQABgAIAAAAIQCQYsFqKQIAAFEEAAAOAAAAAAAAAAAAAAAAAC4CAABkcnMv&#10;ZTJvRG9jLnhtbFBLAQItABQABgAIAAAAIQAEPAr/4AAAAAkBAAAPAAAAAAAAAAAAAAAAAIMEAABk&#10;cnMvZG93bnJldi54bWxQSwUGAAAAAAQABADzAAAAkAUAAAAA&#10;">
                <v:textbox>
                  <w:txbxContent>
                    <w:p w14:paraId="7872F651" w14:textId="77777777" w:rsidR="00B5084B" w:rsidRPr="008841A3" w:rsidRDefault="00B5084B" w:rsidP="008841A3">
                      <w:pPr>
                        <w:jc w:val="center"/>
                        <w:rPr>
                          <w:b/>
                          <w:sz w:val="28"/>
                          <w:szCs w:val="28"/>
                        </w:rPr>
                      </w:pPr>
                      <w:r w:rsidRPr="008841A3">
                        <w:rPr>
                          <w:b/>
                          <w:sz w:val="28"/>
                          <w:szCs w:val="28"/>
                        </w:rPr>
                        <w:t>The Federation</w:t>
                      </w:r>
                    </w:p>
                    <w:p w14:paraId="30D54E86" w14:textId="77777777" w:rsidR="00B5084B" w:rsidRPr="0030410B" w:rsidRDefault="00B5084B" w:rsidP="008841A3">
                      <w:pPr>
                        <w:shd w:val="clear" w:color="auto" w:fill="FFFFFF"/>
                        <w:spacing w:after="0"/>
                        <w:jc w:val="center"/>
                        <w:textAlignment w:val="baseline"/>
                        <w:rPr>
                          <w:rFonts w:eastAsia="Times New Roman" w:cstheme="minorHAnsi"/>
                          <w:color w:val="3A3A3A"/>
                          <w:sz w:val="20"/>
                          <w:szCs w:val="25"/>
                          <w:lang w:eastAsia="en-GB"/>
                        </w:rPr>
                      </w:pPr>
                      <w:r w:rsidRPr="0030410B">
                        <w:rPr>
                          <w:rFonts w:eastAsia="Times New Roman" w:cstheme="minorHAnsi"/>
                          <w:color w:val="3A3A3A"/>
                          <w:sz w:val="20"/>
                          <w:szCs w:val="25"/>
                          <w:lang w:eastAsia="en-GB"/>
                        </w:rPr>
                        <w:t>Our overriding aim is to ensure our senior leadership teams have the tools they need to develop well rounded, confident and responsible</w:t>
                      </w:r>
                    </w:p>
                    <w:p w14:paraId="590EE6F1" w14:textId="0E81B055" w:rsidR="00B5084B" w:rsidRPr="0030410B" w:rsidRDefault="00B5084B" w:rsidP="008841A3">
                      <w:pPr>
                        <w:shd w:val="clear" w:color="auto" w:fill="FFFFFF"/>
                        <w:spacing w:after="0"/>
                        <w:jc w:val="center"/>
                        <w:textAlignment w:val="baseline"/>
                        <w:rPr>
                          <w:rFonts w:eastAsia="Times New Roman" w:cstheme="minorHAnsi"/>
                          <w:color w:val="3A3A3A"/>
                          <w:sz w:val="20"/>
                          <w:szCs w:val="25"/>
                          <w:lang w:eastAsia="en-GB"/>
                        </w:rPr>
                      </w:pPr>
                      <w:r w:rsidRPr="0030410B">
                        <w:rPr>
                          <w:rFonts w:eastAsia="Times New Roman" w:cstheme="minorHAnsi"/>
                          <w:color w:val="3A3A3A"/>
                          <w:sz w:val="20"/>
                          <w:szCs w:val="25"/>
                          <w:lang w:eastAsia="en-GB"/>
                        </w:rPr>
                        <w:t>individuals who aspire to achieve their full potential. We passionately believe in the whole child and that every single child in our care</w:t>
                      </w:r>
                    </w:p>
                    <w:p w14:paraId="6D608080" w14:textId="2C035D02" w:rsidR="00B5084B" w:rsidRPr="0030410B" w:rsidRDefault="00B5084B" w:rsidP="008841A3">
                      <w:pPr>
                        <w:shd w:val="clear" w:color="auto" w:fill="FFFFFF"/>
                        <w:spacing w:after="0"/>
                        <w:jc w:val="center"/>
                        <w:textAlignment w:val="baseline"/>
                        <w:rPr>
                          <w:rFonts w:eastAsia="Times New Roman" w:cstheme="minorHAnsi"/>
                          <w:color w:val="3A3A3A"/>
                          <w:sz w:val="20"/>
                          <w:szCs w:val="25"/>
                          <w:lang w:eastAsia="en-GB"/>
                        </w:rPr>
                      </w:pPr>
                      <w:r w:rsidRPr="0030410B">
                        <w:rPr>
                          <w:rFonts w:eastAsia="Times New Roman" w:cstheme="minorHAnsi"/>
                          <w:color w:val="3A3A3A"/>
                          <w:sz w:val="20"/>
                          <w:szCs w:val="25"/>
                          <w:lang w:eastAsia="en-GB"/>
                        </w:rPr>
                        <w:t>should be given the same opportunities to thrive and succeed.</w:t>
                      </w:r>
                    </w:p>
                    <w:p w14:paraId="48DC2150" w14:textId="77777777" w:rsidR="00B5084B" w:rsidRPr="0030410B" w:rsidRDefault="00B5084B" w:rsidP="008841A3">
                      <w:pPr>
                        <w:shd w:val="clear" w:color="auto" w:fill="FFFFFF"/>
                        <w:spacing w:after="0"/>
                        <w:jc w:val="center"/>
                        <w:textAlignment w:val="baseline"/>
                        <w:rPr>
                          <w:rFonts w:eastAsia="Times New Roman" w:cstheme="minorHAnsi"/>
                          <w:color w:val="3A3A3A"/>
                          <w:sz w:val="20"/>
                          <w:szCs w:val="25"/>
                          <w:lang w:eastAsia="en-GB"/>
                        </w:rPr>
                      </w:pPr>
                    </w:p>
                    <w:p w14:paraId="2A2EB11A" w14:textId="77777777" w:rsidR="00B5084B" w:rsidRPr="0030410B" w:rsidRDefault="00B5084B" w:rsidP="008841A3">
                      <w:pPr>
                        <w:shd w:val="clear" w:color="auto" w:fill="FFFFFF"/>
                        <w:spacing w:after="0"/>
                        <w:jc w:val="center"/>
                        <w:textAlignment w:val="baseline"/>
                        <w:rPr>
                          <w:rFonts w:eastAsia="Times New Roman" w:cstheme="minorHAnsi"/>
                          <w:color w:val="3A3A3A"/>
                          <w:sz w:val="20"/>
                          <w:szCs w:val="25"/>
                          <w:lang w:eastAsia="en-GB"/>
                        </w:rPr>
                      </w:pPr>
                      <w:r w:rsidRPr="0030410B">
                        <w:rPr>
                          <w:rFonts w:eastAsia="Times New Roman" w:cstheme="minorHAnsi"/>
                          <w:color w:val="3A3A3A"/>
                          <w:sz w:val="20"/>
                          <w:szCs w:val="25"/>
                          <w:lang w:eastAsia="en-GB"/>
                        </w:rPr>
                        <w:t xml:space="preserve">Our schools are welcoming, happy, safe, and supportive learning environments in which everyone is equal and all achievements are celebrated. </w:t>
                      </w:r>
                      <w:r w:rsidRPr="0030410B">
                        <w:rPr>
                          <w:rFonts w:cstheme="minorHAnsi"/>
                          <w:color w:val="3A3A3A"/>
                          <w:sz w:val="20"/>
                          <w:szCs w:val="25"/>
                          <w:shd w:val="clear" w:color="auto" w:fill="FFFFFF"/>
                        </w:rPr>
                        <w:t>We believe that a happy child is a successful child. We are committed to providing a positive, safe and stimulating environment for children to learn, where all are valued. We intend that all children should enjoy their learning, achieve their potential and become independent life-long learners. They care about themselves and those around them. Our pupils leave us as outward looking individuals who contribute overwhelmingly positively to society and the community they live in.</w:t>
                      </w:r>
                    </w:p>
                    <w:p w14:paraId="5C4CFCFF" w14:textId="77777777" w:rsidR="00B5084B" w:rsidRPr="002A4CAA" w:rsidRDefault="00B5084B" w:rsidP="00E75E7A">
                      <w:pPr>
                        <w:rPr>
                          <w:sz w:val="25"/>
                          <w:szCs w:val="25"/>
                        </w:rPr>
                      </w:pPr>
                    </w:p>
                    <w:p w14:paraId="1092B894" w14:textId="77777777" w:rsidR="00B5084B" w:rsidRDefault="00B5084B" w:rsidP="00E75E7A"/>
                  </w:txbxContent>
                </v:textbox>
                <w10:wrap type="square" anchorx="margin"/>
              </v:shape>
            </w:pict>
          </mc:Fallback>
        </mc:AlternateContent>
      </w:r>
      <w:r w:rsidR="004F19CE" w:rsidRPr="00CE25E8">
        <w:rPr>
          <w:noProof/>
          <w:highlight w:val="yellow"/>
        </w:rPr>
        <mc:AlternateContent>
          <mc:Choice Requires="wps">
            <w:drawing>
              <wp:anchor distT="45720" distB="45720" distL="114300" distR="114300" simplePos="0" relativeHeight="251661312" behindDoc="0" locked="0" layoutInCell="1" allowOverlap="1" wp14:anchorId="2695CFA8" wp14:editId="38D4557F">
                <wp:simplePos x="0" y="0"/>
                <wp:positionH relativeFrom="column">
                  <wp:posOffset>-592667</wp:posOffset>
                </wp:positionH>
                <wp:positionV relativeFrom="paragraph">
                  <wp:posOffset>2054013</wp:posOffset>
                </wp:positionV>
                <wp:extent cx="5219700" cy="3659293"/>
                <wp:effectExtent l="0" t="0" r="1905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659293"/>
                        </a:xfrm>
                        <a:prstGeom prst="rect">
                          <a:avLst/>
                        </a:prstGeom>
                        <a:solidFill>
                          <a:srgbClr val="FFFFFF"/>
                        </a:solidFill>
                        <a:ln w="9525">
                          <a:solidFill>
                            <a:srgbClr val="000000"/>
                          </a:solidFill>
                          <a:miter lim="800000"/>
                          <a:headEnd/>
                          <a:tailEnd/>
                        </a:ln>
                      </wps:spPr>
                      <wps:txbx>
                        <w:txbxContent>
                          <w:p w14:paraId="1A950CF6" w14:textId="7C7D99F3" w:rsidR="00B5084B" w:rsidRPr="0030410B" w:rsidRDefault="00B5084B" w:rsidP="008841A3">
                            <w:pPr>
                              <w:jc w:val="center"/>
                              <w:rPr>
                                <w:b/>
                                <w:sz w:val="16"/>
                              </w:rPr>
                            </w:pPr>
                            <w:r w:rsidRPr="0030410B">
                              <w:rPr>
                                <w:b/>
                                <w:sz w:val="16"/>
                              </w:rPr>
                              <w:t>Horsted School</w:t>
                            </w:r>
                            <w:r>
                              <w:rPr>
                                <w:b/>
                                <w:sz w:val="16"/>
                              </w:rPr>
                              <w:t>s</w:t>
                            </w:r>
                            <w:r w:rsidRPr="0030410B">
                              <w:rPr>
                                <w:b/>
                                <w:sz w:val="16"/>
                              </w:rPr>
                              <w:t xml:space="preserve">  - SAFE – HAPPY – SUCCESSFUL</w:t>
                            </w:r>
                          </w:p>
                          <w:p w14:paraId="631EFB3A" w14:textId="77777777" w:rsidR="00B5084B" w:rsidRPr="0030410B" w:rsidRDefault="00B5084B" w:rsidP="00E75E7A">
                            <w:pPr>
                              <w:rPr>
                                <w:sz w:val="16"/>
                              </w:rPr>
                            </w:pPr>
                            <w:r w:rsidRPr="0030410B">
                              <w:rPr>
                                <w:sz w:val="16"/>
                              </w:rPr>
                              <w:t xml:space="preserve">All children are made aware from entry into foundation stage and throughout their time at school how to be a Horsted Learner. </w:t>
                            </w:r>
                          </w:p>
                          <w:p w14:paraId="3698D350" w14:textId="77777777" w:rsidR="00B5084B" w:rsidRPr="0030410B" w:rsidRDefault="00B5084B" w:rsidP="00E75E7A">
                            <w:pPr>
                              <w:pStyle w:val="ListParagraph"/>
                              <w:numPr>
                                <w:ilvl w:val="0"/>
                                <w:numId w:val="12"/>
                              </w:numPr>
                              <w:spacing w:after="200" w:line="276" w:lineRule="auto"/>
                              <w:rPr>
                                <w:sz w:val="16"/>
                              </w:rPr>
                            </w:pPr>
                            <w:r w:rsidRPr="0030410B">
                              <w:rPr>
                                <w:sz w:val="16"/>
                              </w:rPr>
                              <w:t>Think for ourselves</w:t>
                            </w:r>
                          </w:p>
                          <w:p w14:paraId="1FEF657A" w14:textId="77777777" w:rsidR="00B5084B" w:rsidRPr="0030410B" w:rsidRDefault="00B5084B" w:rsidP="00E75E7A">
                            <w:pPr>
                              <w:pStyle w:val="ListParagraph"/>
                              <w:numPr>
                                <w:ilvl w:val="0"/>
                                <w:numId w:val="12"/>
                              </w:numPr>
                              <w:spacing w:after="200" w:line="276" w:lineRule="auto"/>
                              <w:rPr>
                                <w:sz w:val="16"/>
                              </w:rPr>
                            </w:pPr>
                            <w:r w:rsidRPr="0030410B">
                              <w:rPr>
                                <w:sz w:val="16"/>
                              </w:rPr>
                              <w:t>Want to know more</w:t>
                            </w:r>
                          </w:p>
                          <w:p w14:paraId="3E14C2C0" w14:textId="77777777" w:rsidR="00B5084B" w:rsidRPr="0030410B" w:rsidRDefault="00B5084B" w:rsidP="00E75E7A">
                            <w:pPr>
                              <w:pStyle w:val="ListParagraph"/>
                              <w:numPr>
                                <w:ilvl w:val="0"/>
                                <w:numId w:val="12"/>
                              </w:numPr>
                              <w:spacing w:after="200" w:line="276" w:lineRule="auto"/>
                              <w:rPr>
                                <w:sz w:val="16"/>
                              </w:rPr>
                            </w:pPr>
                            <w:r w:rsidRPr="0030410B">
                              <w:rPr>
                                <w:sz w:val="16"/>
                              </w:rPr>
                              <w:t>Never give up</w:t>
                            </w:r>
                          </w:p>
                          <w:p w14:paraId="3D8019E4" w14:textId="77777777" w:rsidR="00B5084B" w:rsidRPr="0030410B" w:rsidRDefault="00B5084B" w:rsidP="00E75E7A">
                            <w:pPr>
                              <w:pStyle w:val="ListParagraph"/>
                              <w:numPr>
                                <w:ilvl w:val="0"/>
                                <w:numId w:val="12"/>
                              </w:numPr>
                              <w:spacing w:after="200" w:line="276" w:lineRule="auto"/>
                              <w:rPr>
                                <w:sz w:val="16"/>
                              </w:rPr>
                            </w:pPr>
                            <w:r w:rsidRPr="0030410B">
                              <w:rPr>
                                <w:sz w:val="16"/>
                              </w:rPr>
                              <w:t>Always listen</w:t>
                            </w:r>
                          </w:p>
                          <w:p w14:paraId="766E0702" w14:textId="77777777" w:rsidR="00B5084B" w:rsidRPr="0030410B" w:rsidRDefault="00B5084B" w:rsidP="00E75E7A">
                            <w:pPr>
                              <w:pStyle w:val="ListParagraph"/>
                              <w:numPr>
                                <w:ilvl w:val="0"/>
                                <w:numId w:val="12"/>
                              </w:numPr>
                              <w:spacing w:after="200" w:line="276" w:lineRule="auto"/>
                              <w:rPr>
                                <w:sz w:val="16"/>
                              </w:rPr>
                            </w:pPr>
                            <w:r w:rsidRPr="0030410B">
                              <w:rPr>
                                <w:sz w:val="16"/>
                              </w:rPr>
                              <w:t>Support others</w:t>
                            </w:r>
                          </w:p>
                          <w:p w14:paraId="760FC6FE" w14:textId="77777777" w:rsidR="00B5084B" w:rsidRPr="0030410B" w:rsidRDefault="00B5084B" w:rsidP="00E75E7A">
                            <w:pPr>
                              <w:pStyle w:val="ListParagraph"/>
                              <w:numPr>
                                <w:ilvl w:val="0"/>
                                <w:numId w:val="12"/>
                              </w:numPr>
                              <w:spacing w:after="200" w:line="276" w:lineRule="auto"/>
                              <w:rPr>
                                <w:sz w:val="16"/>
                              </w:rPr>
                            </w:pPr>
                            <w:r w:rsidRPr="0030410B">
                              <w:rPr>
                                <w:sz w:val="16"/>
                              </w:rPr>
                              <w:t>Think hard. Work hard</w:t>
                            </w:r>
                          </w:p>
                          <w:p w14:paraId="5651F46F" w14:textId="77777777" w:rsidR="00B5084B" w:rsidRPr="0030410B" w:rsidRDefault="00B5084B" w:rsidP="00E75E7A">
                            <w:pPr>
                              <w:pStyle w:val="ListParagraph"/>
                              <w:numPr>
                                <w:ilvl w:val="0"/>
                                <w:numId w:val="12"/>
                              </w:numPr>
                              <w:spacing w:after="200" w:line="276" w:lineRule="auto"/>
                              <w:rPr>
                                <w:sz w:val="16"/>
                              </w:rPr>
                            </w:pPr>
                            <w:r w:rsidRPr="0030410B">
                              <w:rPr>
                                <w:sz w:val="16"/>
                              </w:rPr>
                              <w:t>Have fun learning</w:t>
                            </w:r>
                          </w:p>
                          <w:p w14:paraId="211B3166" w14:textId="77777777" w:rsidR="00B5084B" w:rsidRPr="0030410B" w:rsidRDefault="00B5084B" w:rsidP="00E75E7A">
                            <w:pPr>
                              <w:rPr>
                                <w:sz w:val="16"/>
                              </w:rPr>
                            </w:pPr>
                            <w:r w:rsidRPr="0030410B">
                              <w:rPr>
                                <w:sz w:val="16"/>
                              </w:rPr>
                              <w:t xml:space="preserve">Each child is seen as an individual and is encouraged to develop at his/her own rate to achieve their potential through planned and differentiated learning. </w:t>
                            </w:r>
                          </w:p>
                          <w:p w14:paraId="2B42DF30" w14:textId="77777777" w:rsidR="00B5084B" w:rsidRPr="0030410B" w:rsidRDefault="00B5084B" w:rsidP="00E75E7A">
                            <w:pPr>
                              <w:rPr>
                                <w:sz w:val="16"/>
                              </w:rPr>
                            </w:pPr>
                            <w:r w:rsidRPr="0030410B">
                              <w:rPr>
                                <w:sz w:val="16"/>
                              </w:rPr>
                              <w:t xml:space="preserve">Horsted is an inclusive school. We strive to ensure that all children will be able to access the curriculum or make necessary modification to it in order to achieve this. </w:t>
                            </w:r>
                          </w:p>
                          <w:p w14:paraId="3F78F2B4" w14:textId="77777777" w:rsidR="00B5084B" w:rsidRPr="0030410B" w:rsidRDefault="00B5084B" w:rsidP="00E75E7A">
                            <w:pPr>
                              <w:spacing w:line="240" w:lineRule="auto"/>
                              <w:rPr>
                                <w:sz w:val="16"/>
                              </w:rPr>
                            </w:pPr>
                            <w:r w:rsidRPr="0030410B">
                              <w:rPr>
                                <w:sz w:val="16"/>
                              </w:rPr>
                              <w:t xml:space="preserve">We are all </w:t>
                            </w:r>
                            <w:r w:rsidRPr="0030410B">
                              <w:rPr>
                                <w:b/>
                                <w:sz w:val="16"/>
                              </w:rPr>
                              <w:t>S.T.A.R.S</w:t>
                            </w:r>
                          </w:p>
                          <w:p w14:paraId="1E03BB0F" w14:textId="77777777" w:rsidR="00B5084B" w:rsidRPr="0030410B" w:rsidRDefault="00B5084B" w:rsidP="00E75E7A">
                            <w:pPr>
                              <w:spacing w:after="0" w:line="240" w:lineRule="auto"/>
                              <w:rPr>
                                <w:sz w:val="16"/>
                              </w:rPr>
                            </w:pPr>
                            <w:r w:rsidRPr="0030410B">
                              <w:rPr>
                                <w:b/>
                                <w:sz w:val="16"/>
                              </w:rPr>
                              <w:t>S</w:t>
                            </w:r>
                            <w:r w:rsidRPr="0030410B">
                              <w:rPr>
                                <w:sz w:val="16"/>
                              </w:rPr>
                              <w:t>triving (they will be determined, persevere and they will be resilient);</w:t>
                            </w:r>
                          </w:p>
                          <w:p w14:paraId="102BF5DC" w14:textId="77777777" w:rsidR="00B5084B" w:rsidRPr="0030410B" w:rsidRDefault="00B5084B" w:rsidP="00E75E7A">
                            <w:pPr>
                              <w:spacing w:after="0" w:line="240" w:lineRule="auto"/>
                              <w:rPr>
                                <w:sz w:val="16"/>
                              </w:rPr>
                            </w:pPr>
                            <w:r w:rsidRPr="0030410B">
                              <w:rPr>
                                <w:b/>
                                <w:sz w:val="16"/>
                              </w:rPr>
                              <w:t>T</w:t>
                            </w:r>
                            <w:r w:rsidRPr="0030410B">
                              <w:rPr>
                                <w:sz w:val="16"/>
                              </w:rPr>
                              <w:t>houghtful (they will be creative, logical and curious about their world and those around them);</w:t>
                            </w:r>
                          </w:p>
                          <w:p w14:paraId="0183B05F" w14:textId="77777777" w:rsidR="00B5084B" w:rsidRPr="0030410B" w:rsidRDefault="00B5084B" w:rsidP="00E75E7A">
                            <w:pPr>
                              <w:spacing w:after="0" w:line="240" w:lineRule="auto"/>
                              <w:jc w:val="both"/>
                              <w:rPr>
                                <w:sz w:val="16"/>
                              </w:rPr>
                            </w:pPr>
                            <w:r w:rsidRPr="0030410B">
                              <w:rPr>
                                <w:b/>
                                <w:sz w:val="16"/>
                              </w:rPr>
                              <w:t>A</w:t>
                            </w:r>
                            <w:r w:rsidRPr="0030410B">
                              <w:rPr>
                                <w:sz w:val="16"/>
                              </w:rPr>
                              <w:t>spirational (personally, emotionally and academically);</w:t>
                            </w:r>
                          </w:p>
                          <w:p w14:paraId="3411EFE0" w14:textId="77777777" w:rsidR="00B5084B" w:rsidRPr="0030410B" w:rsidRDefault="00B5084B" w:rsidP="00E75E7A">
                            <w:pPr>
                              <w:spacing w:after="0" w:line="240" w:lineRule="auto"/>
                              <w:jc w:val="both"/>
                              <w:rPr>
                                <w:sz w:val="16"/>
                              </w:rPr>
                            </w:pPr>
                            <w:r w:rsidRPr="0030410B">
                              <w:rPr>
                                <w:b/>
                                <w:sz w:val="16"/>
                              </w:rPr>
                              <w:t>R</w:t>
                            </w:r>
                            <w:r w:rsidRPr="0030410B">
                              <w:rPr>
                                <w:sz w:val="16"/>
                              </w:rPr>
                              <w:t>espectful (of themselves, others and their environment);</w:t>
                            </w:r>
                          </w:p>
                          <w:p w14:paraId="2F2C232B" w14:textId="77777777" w:rsidR="00B5084B" w:rsidRPr="0030410B" w:rsidRDefault="00B5084B" w:rsidP="00E75E7A">
                            <w:pPr>
                              <w:spacing w:after="0" w:line="240" w:lineRule="auto"/>
                              <w:jc w:val="both"/>
                              <w:rPr>
                                <w:sz w:val="16"/>
                              </w:rPr>
                            </w:pPr>
                            <w:r w:rsidRPr="0030410B">
                              <w:rPr>
                                <w:b/>
                                <w:sz w:val="16"/>
                              </w:rPr>
                              <w:t>S</w:t>
                            </w:r>
                            <w:r w:rsidRPr="0030410B">
                              <w:rPr>
                                <w:sz w:val="16"/>
                              </w:rPr>
                              <w:t>upportive (of themselves, others and their wider community).</w:t>
                            </w:r>
                          </w:p>
                          <w:p w14:paraId="4B4DEFD7" w14:textId="77777777" w:rsidR="00B5084B" w:rsidRPr="0030410B" w:rsidRDefault="00B5084B" w:rsidP="00E75E7A">
                            <w:pPr>
                              <w:spacing w:after="0" w:line="240" w:lineRule="auto"/>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5CFA8" id="Text Box 2" o:spid="_x0000_s1027" type="#_x0000_t202" style="position:absolute;margin-left:-46.65pt;margin-top:161.75pt;width:411pt;height:288.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kNXLgIAAFgEAAAOAAAAZHJzL2Uyb0RvYy54bWysVNtu2zAMfR+wfxD0vthxk7Yx4hRdugwD&#10;ugvQ7gNkWbaFyaImKbGzrx8lu5mx7WmYHwRRpI7Ic0hv74ZOkZOwToIu6HKRUiI0h0rqpqBfnw9v&#10;bilxnumKKdCioGfh6N3u9attb3KRQQuqEpYgiHZ5bwraem/yJHG8FR1zCzBCo7MG2zGPpm2SyrIe&#10;0TuVZGl6nfRgK2OBC+fw9GF00l3Er2vB/ee6dsITVVDMzcfVxrUMa7LbsryxzLSST2mwf8iiY1Lj&#10;oxeoB+YZOVr5B1QnuQUHtV9w6BKoa8lFrAGrWaa/VfPUMiNiLUiOMxea3P+D5Z9OXyyRFWpHiWYd&#10;SvQsBk/ewkCywE5vXI5BTwbD/IDHITJU6swj8G+OaNi3TDfi3lroW8EqzG4ZbiazqyOOCyBl/xEq&#10;fIYdPUSgobZdAEQyCKKjSueLMiEVjofrbLm5SdHF0Xd1vd5km6v4Bstfrhvr/HsBHQmbglqUPsKz&#10;06PzIR2Wv4TE9EHJ6iCVioZtyr2y5MSwTQ7xm9DdPExp0hd0s87WIwNzn5tDpPH7G0QnPfa7kl1B&#10;by9BLA+8vdNV7EbPpBr3mLLSE5GBu5FFP5TDpNikTwnVGZm1MLY3jiNuWrA/KOmxtQvqvh+ZFZSo&#10;DxrV2SxXqzAL0VitbzI07NxTzj1Mc4QqqKdk3O79OD9HY2XT4ktjP2i4R0VrGbkO0o9ZTelj+0YJ&#10;plEL8zG3Y9SvH8LuJwAAAP//AwBQSwMEFAAGAAgAAAAhAFykjgHgAAAACwEAAA8AAABkcnMvZG93&#10;bnJldi54bWxMj01PwzAMQO9I/IfISFzQltLA+kHTCSGB4AZjGtes8dqKJilJ1pV/jznB0fLT83O1&#10;ns3AJvShd1bC9TIBhrZxurethO374yIHFqKyWg3OooRvDLCuz88qVWp3sm84bWLLSGJDqSR0MY4l&#10;56Hp0KiwdCNa2h2cNyrS6FuuvTqR3Aw8TZIVN6q3dKFTIz502HxujkZCfvM8fYQX8bprVoehiFfZ&#10;9PTlpby8mO/vgEWc4x8Mv/mUDjU17d3R6sAGCYtCCEIliFTcAiMiS/MM2J70RZEDryv+/4f6BwAA&#10;//8DAFBLAQItABQABgAIAAAAIQC2gziS/gAAAOEBAAATAAAAAAAAAAAAAAAAAAAAAABbQ29udGVu&#10;dF9UeXBlc10ueG1sUEsBAi0AFAAGAAgAAAAhADj9If/WAAAAlAEAAAsAAAAAAAAAAAAAAAAALwEA&#10;AF9yZWxzLy5yZWxzUEsBAi0AFAAGAAgAAAAhAN3WQ1cuAgAAWAQAAA4AAAAAAAAAAAAAAAAALgIA&#10;AGRycy9lMm9Eb2MueG1sUEsBAi0AFAAGAAgAAAAhAFykjgHgAAAACwEAAA8AAAAAAAAAAAAAAAAA&#10;iAQAAGRycy9kb3ducmV2LnhtbFBLBQYAAAAABAAEAPMAAACVBQAAAAA=&#10;">
                <v:textbox>
                  <w:txbxContent>
                    <w:p w14:paraId="1A950CF6" w14:textId="7C7D99F3" w:rsidR="00B5084B" w:rsidRPr="0030410B" w:rsidRDefault="00B5084B" w:rsidP="008841A3">
                      <w:pPr>
                        <w:jc w:val="center"/>
                        <w:rPr>
                          <w:b/>
                          <w:sz w:val="16"/>
                        </w:rPr>
                      </w:pPr>
                      <w:r w:rsidRPr="0030410B">
                        <w:rPr>
                          <w:b/>
                          <w:sz w:val="16"/>
                        </w:rPr>
                        <w:t>Horsted School</w:t>
                      </w:r>
                      <w:r>
                        <w:rPr>
                          <w:b/>
                          <w:sz w:val="16"/>
                        </w:rPr>
                        <w:t>s</w:t>
                      </w:r>
                      <w:r w:rsidRPr="0030410B">
                        <w:rPr>
                          <w:b/>
                          <w:sz w:val="16"/>
                        </w:rPr>
                        <w:t xml:space="preserve">  - SAFE – HAPPY – SUCCESSFUL</w:t>
                      </w:r>
                    </w:p>
                    <w:p w14:paraId="631EFB3A" w14:textId="77777777" w:rsidR="00B5084B" w:rsidRPr="0030410B" w:rsidRDefault="00B5084B" w:rsidP="00E75E7A">
                      <w:pPr>
                        <w:rPr>
                          <w:sz w:val="16"/>
                        </w:rPr>
                      </w:pPr>
                      <w:r w:rsidRPr="0030410B">
                        <w:rPr>
                          <w:sz w:val="16"/>
                        </w:rPr>
                        <w:t xml:space="preserve">All children are made aware from entry into foundation stage and throughout their time at school how to be a Horsted Learner. </w:t>
                      </w:r>
                    </w:p>
                    <w:p w14:paraId="3698D350" w14:textId="77777777" w:rsidR="00B5084B" w:rsidRPr="0030410B" w:rsidRDefault="00B5084B" w:rsidP="00E75E7A">
                      <w:pPr>
                        <w:pStyle w:val="ListParagraph"/>
                        <w:numPr>
                          <w:ilvl w:val="0"/>
                          <w:numId w:val="12"/>
                        </w:numPr>
                        <w:spacing w:after="200" w:line="276" w:lineRule="auto"/>
                        <w:rPr>
                          <w:sz w:val="16"/>
                        </w:rPr>
                      </w:pPr>
                      <w:r w:rsidRPr="0030410B">
                        <w:rPr>
                          <w:sz w:val="16"/>
                        </w:rPr>
                        <w:t>Think for ourselves</w:t>
                      </w:r>
                    </w:p>
                    <w:p w14:paraId="1FEF657A" w14:textId="77777777" w:rsidR="00B5084B" w:rsidRPr="0030410B" w:rsidRDefault="00B5084B" w:rsidP="00E75E7A">
                      <w:pPr>
                        <w:pStyle w:val="ListParagraph"/>
                        <w:numPr>
                          <w:ilvl w:val="0"/>
                          <w:numId w:val="12"/>
                        </w:numPr>
                        <w:spacing w:after="200" w:line="276" w:lineRule="auto"/>
                        <w:rPr>
                          <w:sz w:val="16"/>
                        </w:rPr>
                      </w:pPr>
                      <w:r w:rsidRPr="0030410B">
                        <w:rPr>
                          <w:sz w:val="16"/>
                        </w:rPr>
                        <w:t>Want to know more</w:t>
                      </w:r>
                    </w:p>
                    <w:p w14:paraId="3E14C2C0" w14:textId="77777777" w:rsidR="00B5084B" w:rsidRPr="0030410B" w:rsidRDefault="00B5084B" w:rsidP="00E75E7A">
                      <w:pPr>
                        <w:pStyle w:val="ListParagraph"/>
                        <w:numPr>
                          <w:ilvl w:val="0"/>
                          <w:numId w:val="12"/>
                        </w:numPr>
                        <w:spacing w:after="200" w:line="276" w:lineRule="auto"/>
                        <w:rPr>
                          <w:sz w:val="16"/>
                        </w:rPr>
                      </w:pPr>
                      <w:r w:rsidRPr="0030410B">
                        <w:rPr>
                          <w:sz w:val="16"/>
                        </w:rPr>
                        <w:t>Never give up</w:t>
                      </w:r>
                    </w:p>
                    <w:p w14:paraId="3D8019E4" w14:textId="77777777" w:rsidR="00B5084B" w:rsidRPr="0030410B" w:rsidRDefault="00B5084B" w:rsidP="00E75E7A">
                      <w:pPr>
                        <w:pStyle w:val="ListParagraph"/>
                        <w:numPr>
                          <w:ilvl w:val="0"/>
                          <w:numId w:val="12"/>
                        </w:numPr>
                        <w:spacing w:after="200" w:line="276" w:lineRule="auto"/>
                        <w:rPr>
                          <w:sz w:val="16"/>
                        </w:rPr>
                      </w:pPr>
                      <w:r w:rsidRPr="0030410B">
                        <w:rPr>
                          <w:sz w:val="16"/>
                        </w:rPr>
                        <w:t>Always listen</w:t>
                      </w:r>
                    </w:p>
                    <w:p w14:paraId="766E0702" w14:textId="77777777" w:rsidR="00B5084B" w:rsidRPr="0030410B" w:rsidRDefault="00B5084B" w:rsidP="00E75E7A">
                      <w:pPr>
                        <w:pStyle w:val="ListParagraph"/>
                        <w:numPr>
                          <w:ilvl w:val="0"/>
                          <w:numId w:val="12"/>
                        </w:numPr>
                        <w:spacing w:after="200" w:line="276" w:lineRule="auto"/>
                        <w:rPr>
                          <w:sz w:val="16"/>
                        </w:rPr>
                      </w:pPr>
                      <w:r w:rsidRPr="0030410B">
                        <w:rPr>
                          <w:sz w:val="16"/>
                        </w:rPr>
                        <w:t>Support others</w:t>
                      </w:r>
                    </w:p>
                    <w:p w14:paraId="760FC6FE" w14:textId="77777777" w:rsidR="00B5084B" w:rsidRPr="0030410B" w:rsidRDefault="00B5084B" w:rsidP="00E75E7A">
                      <w:pPr>
                        <w:pStyle w:val="ListParagraph"/>
                        <w:numPr>
                          <w:ilvl w:val="0"/>
                          <w:numId w:val="12"/>
                        </w:numPr>
                        <w:spacing w:after="200" w:line="276" w:lineRule="auto"/>
                        <w:rPr>
                          <w:sz w:val="16"/>
                        </w:rPr>
                      </w:pPr>
                      <w:r w:rsidRPr="0030410B">
                        <w:rPr>
                          <w:sz w:val="16"/>
                        </w:rPr>
                        <w:t>Think hard. Work hard</w:t>
                      </w:r>
                    </w:p>
                    <w:p w14:paraId="5651F46F" w14:textId="77777777" w:rsidR="00B5084B" w:rsidRPr="0030410B" w:rsidRDefault="00B5084B" w:rsidP="00E75E7A">
                      <w:pPr>
                        <w:pStyle w:val="ListParagraph"/>
                        <w:numPr>
                          <w:ilvl w:val="0"/>
                          <w:numId w:val="12"/>
                        </w:numPr>
                        <w:spacing w:after="200" w:line="276" w:lineRule="auto"/>
                        <w:rPr>
                          <w:sz w:val="16"/>
                        </w:rPr>
                      </w:pPr>
                      <w:r w:rsidRPr="0030410B">
                        <w:rPr>
                          <w:sz w:val="16"/>
                        </w:rPr>
                        <w:t>Have fun learning</w:t>
                      </w:r>
                    </w:p>
                    <w:p w14:paraId="211B3166" w14:textId="77777777" w:rsidR="00B5084B" w:rsidRPr="0030410B" w:rsidRDefault="00B5084B" w:rsidP="00E75E7A">
                      <w:pPr>
                        <w:rPr>
                          <w:sz w:val="16"/>
                        </w:rPr>
                      </w:pPr>
                      <w:r w:rsidRPr="0030410B">
                        <w:rPr>
                          <w:sz w:val="16"/>
                        </w:rPr>
                        <w:t xml:space="preserve">Each child is seen as an individual and is encouraged to develop at his/her own rate to achieve their potential through planned and differentiated learning. </w:t>
                      </w:r>
                    </w:p>
                    <w:p w14:paraId="2B42DF30" w14:textId="77777777" w:rsidR="00B5084B" w:rsidRPr="0030410B" w:rsidRDefault="00B5084B" w:rsidP="00E75E7A">
                      <w:pPr>
                        <w:rPr>
                          <w:sz w:val="16"/>
                        </w:rPr>
                      </w:pPr>
                      <w:r w:rsidRPr="0030410B">
                        <w:rPr>
                          <w:sz w:val="16"/>
                        </w:rPr>
                        <w:t xml:space="preserve">Horsted is an inclusive school. We strive to ensure that all children will be able to access the curriculum or make necessary modification to it in order to achieve this. </w:t>
                      </w:r>
                    </w:p>
                    <w:p w14:paraId="3F78F2B4" w14:textId="77777777" w:rsidR="00B5084B" w:rsidRPr="0030410B" w:rsidRDefault="00B5084B" w:rsidP="00E75E7A">
                      <w:pPr>
                        <w:spacing w:line="240" w:lineRule="auto"/>
                        <w:rPr>
                          <w:sz w:val="16"/>
                        </w:rPr>
                      </w:pPr>
                      <w:r w:rsidRPr="0030410B">
                        <w:rPr>
                          <w:sz w:val="16"/>
                        </w:rPr>
                        <w:t xml:space="preserve">We are all </w:t>
                      </w:r>
                      <w:r w:rsidRPr="0030410B">
                        <w:rPr>
                          <w:b/>
                          <w:sz w:val="16"/>
                        </w:rPr>
                        <w:t>S.T.A.R.S</w:t>
                      </w:r>
                    </w:p>
                    <w:p w14:paraId="1E03BB0F" w14:textId="77777777" w:rsidR="00B5084B" w:rsidRPr="0030410B" w:rsidRDefault="00B5084B" w:rsidP="00E75E7A">
                      <w:pPr>
                        <w:spacing w:after="0" w:line="240" w:lineRule="auto"/>
                        <w:rPr>
                          <w:sz w:val="16"/>
                        </w:rPr>
                      </w:pPr>
                      <w:r w:rsidRPr="0030410B">
                        <w:rPr>
                          <w:b/>
                          <w:sz w:val="16"/>
                        </w:rPr>
                        <w:t>S</w:t>
                      </w:r>
                      <w:r w:rsidRPr="0030410B">
                        <w:rPr>
                          <w:sz w:val="16"/>
                        </w:rPr>
                        <w:t>triving (they will be determined, persevere and they will be resilient);</w:t>
                      </w:r>
                    </w:p>
                    <w:p w14:paraId="102BF5DC" w14:textId="77777777" w:rsidR="00B5084B" w:rsidRPr="0030410B" w:rsidRDefault="00B5084B" w:rsidP="00E75E7A">
                      <w:pPr>
                        <w:spacing w:after="0" w:line="240" w:lineRule="auto"/>
                        <w:rPr>
                          <w:sz w:val="16"/>
                        </w:rPr>
                      </w:pPr>
                      <w:r w:rsidRPr="0030410B">
                        <w:rPr>
                          <w:b/>
                          <w:sz w:val="16"/>
                        </w:rPr>
                        <w:t>T</w:t>
                      </w:r>
                      <w:r w:rsidRPr="0030410B">
                        <w:rPr>
                          <w:sz w:val="16"/>
                        </w:rPr>
                        <w:t>houghtful (they will be creative, logical and curious about their world and those around them);</w:t>
                      </w:r>
                    </w:p>
                    <w:p w14:paraId="0183B05F" w14:textId="77777777" w:rsidR="00B5084B" w:rsidRPr="0030410B" w:rsidRDefault="00B5084B" w:rsidP="00E75E7A">
                      <w:pPr>
                        <w:spacing w:after="0" w:line="240" w:lineRule="auto"/>
                        <w:jc w:val="both"/>
                        <w:rPr>
                          <w:sz w:val="16"/>
                        </w:rPr>
                      </w:pPr>
                      <w:r w:rsidRPr="0030410B">
                        <w:rPr>
                          <w:b/>
                          <w:sz w:val="16"/>
                        </w:rPr>
                        <w:t>A</w:t>
                      </w:r>
                      <w:r w:rsidRPr="0030410B">
                        <w:rPr>
                          <w:sz w:val="16"/>
                        </w:rPr>
                        <w:t>spirational (personally, emotionally and academically);</w:t>
                      </w:r>
                    </w:p>
                    <w:p w14:paraId="3411EFE0" w14:textId="77777777" w:rsidR="00B5084B" w:rsidRPr="0030410B" w:rsidRDefault="00B5084B" w:rsidP="00E75E7A">
                      <w:pPr>
                        <w:spacing w:after="0" w:line="240" w:lineRule="auto"/>
                        <w:jc w:val="both"/>
                        <w:rPr>
                          <w:sz w:val="16"/>
                        </w:rPr>
                      </w:pPr>
                      <w:r w:rsidRPr="0030410B">
                        <w:rPr>
                          <w:b/>
                          <w:sz w:val="16"/>
                        </w:rPr>
                        <w:t>R</w:t>
                      </w:r>
                      <w:r w:rsidRPr="0030410B">
                        <w:rPr>
                          <w:sz w:val="16"/>
                        </w:rPr>
                        <w:t>espectful (of themselves, others and their environment);</w:t>
                      </w:r>
                    </w:p>
                    <w:p w14:paraId="2F2C232B" w14:textId="77777777" w:rsidR="00B5084B" w:rsidRPr="0030410B" w:rsidRDefault="00B5084B" w:rsidP="00E75E7A">
                      <w:pPr>
                        <w:spacing w:after="0" w:line="240" w:lineRule="auto"/>
                        <w:jc w:val="both"/>
                        <w:rPr>
                          <w:sz w:val="16"/>
                        </w:rPr>
                      </w:pPr>
                      <w:r w:rsidRPr="0030410B">
                        <w:rPr>
                          <w:b/>
                          <w:sz w:val="16"/>
                        </w:rPr>
                        <w:t>S</w:t>
                      </w:r>
                      <w:r w:rsidRPr="0030410B">
                        <w:rPr>
                          <w:sz w:val="16"/>
                        </w:rPr>
                        <w:t>upportive (of themselves, others and their wider community).</w:t>
                      </w:r>
                    </w:p>
                    <w:p w14:paraId="4B4DEFD7" w14:textId="77777777" w:rsidR="00B5084B" w:rsidRPr="0030410B" w:rsidRDefault="00B5084B" w:rsidP="00E75E7A">
                      <w:pPr>
                        <w:spacing w:after="0" w:line="240" w:lineRule="auto"/>
                        <w:rPr>
                          <w:sz w:val="20"/>
                        </w:rPr>
                      </w:pPr>
                    </w:p>
                  </w:txbxContent>
                </v:textbox>
                <w10:wrap type="square"/>
              </v:shape>
            </w:pict>
          </mc:Fallback>
        </mc:AlternateContent>
      </w:r>
      <w:r w:rsidR="0030410B" w:rsidRPr="00CE25E8">
        <w:rPr>
          <w:noProof/>
          <w:highlight w:val="yellow"/>
        </w:rPr>
        <mc:AlternateContent>
          <mc:Choice Requires="wps">
            <w:drawing>
              <wp:anchor distT="45720" distB="45720" distL="114300" distR="114300" simplePos="0" relativeHeight="251663360" behindDoc="0" locked="0" layoutInCell="1" allowOverlap="1" wp14:anchorId="6CFDCD18" wp14:editId="18ADD3FE">
                <wp:simplePos x="0" y="0"/>
                <wp:positionH relativeFrom="column">
                  <wp:posOffset>4614333</wp:posOffset>
                </wp:positionH>
                <wp:positionV relativeFrom="paragraph">
                  <wp:posOffset>2054013</wp:posOffset>
                </wp:positionV>
                <wp:extent cx="4846320" cy="3657600"/>
                <wp:effectExtent l="0" t="0" r="1143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3657600"/>
                        </a:xfrm>
                        <a:prstGeom prst="rect">
                          <a:avLst/>
                        </a:prstGeom>
                        <a:solidFill>
                          <a:srgbClr val="FFFFFF"/>
                        </a:solidFill>
                        <a:ln w="9525">
                          <a:solidFill>
                            <a:srgbClr val="000000"/>
                          </a:solidFill>
                          <a:miter lim="800000"/>
                          <a:headEnd/>
                          <a:tailEnd/>
                        </a:ln>
                      </wps:spPr>
                      <wps:txbx>
                        <w:txbxContent>
                          <w:p w14:paraId="40F834DA" w14:textId="77777777" w:rsidR="00B5084B" w:rsidRPr="0030410B" w:rsidRDefault="00B5084B" w:rsidP="008841A3">
                            <w:pPr>
                              <w:jc w:val="center"/>
                              <w:rPr>
                                <w:b/>
                                <w:sz w:val="18"/>
                              </w:rPr>
                            </w:pPr>
                            <w:r w:rsidRPr="0030410B">
                              <w:rPr>
                                <w:b/>
                                <w:sz w:val="18"/>
                              </w:rPr>
                              <w:t>Swingate Primary School  - Excellent – Enjoyment - Everyone</w:t>
                            </w:r>
                          </w:p>
                          <w:p w14:paraId="0D10739A" w14:textId="77777777" w:rsidR="00B5084B" w:rsidRPr="0030410B" w:rsidRDefault="00B5084B" w:rsidP="00E75E7A">
                            <w:pPr>
                              <w:rPr>
                                <w:sz w:val="18"/>
                              </w:rPr>
                            </w:pPr>
                            <w:r w:rsidRPr="0030410B">
                              <w:rPr>
                                <w:sz w:val="18"/>
                              </w:rPr>
                              <w:t>Excellence</w:t>
                            </w:r>
                          </w:p>
                          <w:p w14:paraId="4B2F9DB5" w14:textId="77777777" w:rsidR="00B5084B" w:rsidRPr="0030410B" w:rsidRDefault="00B5084B" w:rsidP="00E75E7A">
                            <w:pPr>
                              <w:pStyle w:val="ListParagraph"/>
                              <w:numPr>
                                <w:ilvl w:val="0"/>
                                <w:numId w:val="13"/>
                              </w:numPr>
                              <w:spacing w:after="200" w:line="276" w:lineRule="auto"/>
                              <w:rPr>
                                <w:sz w:val="18"/>
                              </w:rPr>
                            </w:pPr>
                            <w:r w:rsidRPr="0030410B">
                              <w:rPr>
                                <w:sz w:val="18"/>
                              </w:rPr>
                              <w:t xml:space="preserve">We have engaging staff, pupils and families forming a cohesive team. </w:t>
                            </w:r>
                          </w:p>
                          <w:p w14:paraId="7CC1FC85" w14:textId="77777777" w:rsidR="00B5084B" w:rsidRPr="0030410B" w:rsidRDefault="00B5084B" w:rsidP="00E75E7A">
                            <w:pPr>
                              <w:pStyle w:val="ListParagraph"/>
                              <w:numPr>
                                <w:ilvl w:val="0"/>
                                <w:numId w:val="13"/>
                              </w:numPr>
                              <w:spacing w:after="200" w:line="276" w:lineRule="auto"/>
                              <w:rPr>
                                <w:sz w:val="18"/>
                              </w:rPr>
                            </w:pPr>
                            <w:r w:rsidRPr="0030410B">
                              <w:rPr>
                                <w:sz w:val="18"/>
                              </w:rPr>
                              <w:t>We are all committed to outstanding teaching and learning</w:t>
                            </w:r>
                          </w:p>
                          <w:p w14:paraId="39017D5E" w14:textId="77777777" w:rsidR="00B5084B" w:rsidRPr="0030410B" w:rsidRDefault="00B5084B" w:rsidP="00E75E7A">
                            <w:pPr>
                              <w:pStyle w:val="ListParagraph"/>
                              <w:numPr>
                                <w:ilvl w:val="0"/>
                                <w:numId w:val="13"/>
                              </w:numPr>
                              <w:spacing w:after="200" w:line="276" w:lineRule="auto"/>
                              <w:rPr>
                                <w:sz w:val="18"/>
                              </w:rPr>
                            </w:pPr>
                            <w:r w:rsidRPr="0030410B">
                              <w:rPr>
                                <w:sz w:val="18"/>
                              </w:rPr>
                              <w:t>We all have high expectations and outcomes, always</w:t>
                            </w:r>
                          </w:p>
                          <w:p w14:paraId="09334D27" w14:textId="77777777" w:rsidR="00B5084B" w:rsidRPr="0030410B" w:rsidRDefault="00B5084B" w:rsidP="00E75E7A">
                            <w:pPr>
                              <w:rPr>
                                <w:sz w:val="18"/>
                              </w:rPr>
                            </w:pPr>
                            <w:r w:rsidRPr="0030410B">
                              <w:rPr>
                                <w:sz w:val="18"/>
                              </w:rPr>
                              <w:t xml:space="preserve">Enjoyment </w:t>
                            </w:r>
                          </w:p>
                          <w:p w14:paraId="10238805" w14:textId="77777777" w:rsidR="00B5084B" w:rsidRPr="0030410B" w:rsidRDefault="00B5084B" w:rsidP="00E75E7A">
                            <w:pPr>
                              <w:pStyle w:val="ListParagraph"/>
                              <w:numPr>
                                <w:ilvl w:val="0"/>
                                <w:numId w:val="14"/>
                              </w:numPr>
                              <w:spacing w:after="200" w:line="276" w:lineRule="auto"/>
                              <w:rPr>
                                <w:sz w:val="18"/>
                              </w:rPr>
                            </w:pPr>
                            <w:r w:rsidRPr="0030410B">
                              <w:rPr>
                                <w:sz w:val="18"/>
                              </w:rPr>
                              <w:t>We provide enriching experiences and positive, happy role models.</w:t>
                            </w:r>
                          </w:p>
                          <w:p w14:paraId="3E25D9CB" w14:textId="77777777" w:rsidR="00B5084B" w:rsidRPr="0030410B" w:rsidRDefault="00B5084B" w:rsidP="00E75E7A">
                            <w:pPr>
                              <w:pStyle w:val="ListParagraph"/>
                              <w:numPr>
                                <w:ilvl w:val="0"/>
                                <w:numId w:val="14"/>
                              </w:numPr>
                              <w:spacing w:after="200" w:line="276" w:lineRule="auto"/>
                              <w:rPr>
                                <w:sz w:val="18"/>
                              </w:rPr>
                            </w:pPr>
                            <w:r w:rsidRPr="0030410B">
                              <w:rPr>
                                <w:sz w:val="18"/>
                              </w:rPr>
                              <w:t xml:space="preserve">We celebrate the achievement of all. </w:t>
                            </w:r>
                          </w:p>
                          <w:p w14:paraId="4D212081" w14:textId="77777777" w:rsidR="00B5084B" w:rsidRPr="0030410B" w:rsidRDefault="00B5084B" w:rsidP="00E75E7A">
                            <w:pPr>
                              <w:pStyle w:val="ListParagraph"/>
                              <w:numPr>
                                <w:ilvl w:val="0"/>
                                <w:numId w:val="14"/>
                              </w:numPr>
                              <w:spacing w:after="200" w:line="276" w:lineRule="auto"/>
                              <w:rPr>
                                <w:sz w:val="18"/>
                              </w:rPr>
                            </w:pPr>
                            <w:r w:rsidRPr="0030410B">
                              <w:rPr>
                                <w:sz w:val="18"/>
                              </w:rPr>
                              <w:t xml:space="preserve">We support creativity and have fun. </w:t>
                            </w:r>
                          </w:p>
                          <w:p w14:paraId="0AE8D3F3" w14:textId="77777777" w:rsidR="00B5084B" w:rsidRPr="0030410B" w:rsidRDefault="00B5084B" w:rsidP="00E75E7A">
                            <w:pPr>
                              <w:rPr>
                                <w:sz w:val="18"/>
                              </w:rPr>
                            </w:pPr>
                            <w:r w:rsidRPr="0030410B">
                              <w:rPr>
                                <w:sz w:val="18"/>
                              </w:rPr>
                              <w:t>Everyone</w:t>
                            </w:r>
                          </w:p>
                          <w:p w14:paraId="2117D803" w14:textId="77777777" w:rsidR="00B5084B" w:rsidRPr="0030410B" w:rsidRDefault="00B5084B" w:rsidP="00E75E7A">
                            <w:pPr>
                              <w:pStyle w:val="ListParagraph"/>
                              <w:numPr>
                                <w:ilvl w:val="0"/>
                                <w:numId w:val="15"/>
                              </w:numPr>
                              <w:spacing w:after="200" w:line="276" w:lineRule="auto"/>
                              <w:rPr>
                                <w:sz w:val="18"/>
                              </w:rPr>
                            </w:pPr>
                            <w:r w:rsidRPr="0030410B">
                              <w:rPr>
                                <w:sz w:val="18"/>
                              </w:rPr>
                              <w:t xml:space="preserve">We recognise that children, parents, families, staff and governors are all stakeholders in our school community. </w:t>
                            </w:r>
                          </w:p>
                          <w:p w14:paraId="2AC6B08D" w14:textId="77777777" w:rsidR="00B5084B" w:rsidRPr="0030410B" w:rsidRDefault="00B5084B" w:rsidP="00E75E7A">
                            <w:pPr>
                              <w:pStyle w:val="ListParagraph"/>
                              <w:numPr>
                                <w:ilvl w:val="0"/>
                                <w:numId w:val="15"/>
                              </w:numPr>
                              <w:spacing w:after="200" w:line="276" w:lineRule="auto"/>
                              <w:rPr>
                                <w:sz w:val="18"/>
                              </w:rPr>
                            </w:pPr>
                            <w:r w:rsidRPr="0030410B">
                              <w:rPr>
                                <w:sz w:val="18"/>
                              </w:rPr>
                              <w:t xml:space="preserve">We strive to understand the needs of the wider community. </w:t>
                            </w:r>
                          </w:p>
                          <w:p w14:paraId="236FD350" w14:textId="219E1880" w:rsidR="00B5084B" w:rsidRPr="0030410B" w:rsidRDefault="00B5084B" w:rsidP="00E75E7A">
                            <w:pPr>
                              <w:pStyle w:val="ListParagraph"/>
                              <w:numPr>
                                <w:ilvl w:val="0"/>
                                <w:numId w:val="15"/>
                              </w:numPr>
                              <w:spacing w:after="200" w:line="276" w:lineRule="auto"/>
                              <w:rPr>
                                <w:sz w:val="18"/>
                              </w:rPr>
                            </w:pPr>
                            <w:r w:rsidRPr="0030410B">
                              <w:rPr>
                                <w:sz w:val="18"/>
                              </w:rPr>
                              <w:t>Our leadership work to define and promote the shared values of our community.</w:t>
                            </w:r>
                          </w:p>
                          <w:p w14:paraId="491EB0AE" w14:textId="2A766F26" w:rsidR="00B5084B" w:rsidRPr="0030410B" w:rsidRDefault="00B5084B" w:rsidP="00E75E7A">
                            <w:pPr>
                              <w:pStyle w:val="ListParagraph"/>
                              <w:numPr>
                                <w:ilvl w:val="0"/>
                                <w:numId w:val="15"/>
                              </w:numPr>
                              <w:spacing w:after="200" w:line="276" w:lineRule="auto"/>
                              <w:rPr>
                                <w:sz w:val="18"/>
                              </w:rPr>
                            </w:pPr>
                            <w:r w:rsidRPr="0030410B">
                              <w:rPr>
                                <w:sz w:val="18"/>
                              </w:rPr>
                              <w:t>Believe, Learn and Achieve</w:t>
                            </w:r>
                          </w:p>
                          <w:p w14:paraId="51EC814E" w14:textId="77777777" w:rsidR="00B5084B" w:rsidRDefault="00B5084B" w:rsidP="00B019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DCD18" id="Text Box 8" o:spid="_x0000_s1028" type="#_x0000_t202" style="position:absolute;margin-left:363.35pt;margin-top:161.75pt;width:381.6pt;height:4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6ULQIAAFgEAAAOAAAAZHJzL2Uyb0RvYy54bWysVNtu2zAMfR+wfxD0vthJkzQ14hRdugwD&#10;ugvQ7gNkWbaFSaImKbG7rx8lJ1nQbS/D/CBIInVInkN6fTtoRQ7CeQmmpNNJTokwHGpp2pJ+fdq9&#10;WVHiAzM1U2BESZ+Fp7eb16/WvS3EDDpQtXAEQYwvelvSLgRbZJnnndDMT8AKg8YGnGYBj67Nasd6&#10;RNcqm+X5MuvB1dYBF97j7f1opJuE3zSCh89N40UgqqSYW0irS2sV12yzZkXrmO0kP6bB/iELzaTB&#10;oGeoexYY2Tv5G5SW3IGHJkw46AyaRnKRasBqpvmLah47ZkWqBcnx9kyT/3+w/NPhiyOyLikKZZhG&#10;iZ7EEMhbGMgqstNbX6DTo0W3MOA1qpwq9fYB+DdPDGw7Zlpx5xz0nWA1ZjeNL7OLpyOOjyBV/xFq&#10;DMP2ARLQ0DgdqUMyCKKjSs9nZWIqHC/nq/nyaoYmjrar5eJ6mSftMlacnlvnw3sBmsRNSR1Kn+DZ&#10;4cGHmA4rTi4xmgcl651UKh1cW22VIweGbbJLX6rghZsypC/pzWK2GBn4K0Sevj9BaBmw35XUSPjZ&#10;iRWRt3emTt0YmFTjHlNW5khk5G5kMQzVkBSbnfSpoH5GZh2M7Y3jiJsO3A9Kemztkvrve+YEJeqD&#10;QXVupvN5nIV0mC+uI6/u0lJdWpjhCFXSQMm43YZxfvbWybbDSGM/GLhDRRuZuI7Sj1kd08f2TRIc&#10;Ry3Ox+U5ef36IWx+AgAA//8DAFBLAwQUAAYACAAAACEA6mUMVuEAAAAMAQAADwAAAGRycy9kb3du&#10;cmV2LnhtbEyPsU7DMBBAdyT+wTokFkQdkjaJQ5wKIYFgg7aC1Y3dJMI+B9tNw9/jTjCe7undu3o9&#10;G00m5fxgkcPdIgGisLVywI7Dbvt0WwLxQaAU2qLi8KM8rJvLi1pU0p7wXU2b0JEoQV8JDn0IY0Wp&#10;b3tlhF/YUWHcHawzIsTRdVQ6cYpyo2maJDk1YsB4oRejeuxV+7U5Gg7l8mX69K/Z20ebHzQLN8X0&#10;/O04v76aH+6BBDWHPxjO+TEdmti0t0eUnmgORZoXEeWQpdkKyJlYlowB2Uc/YyugTU3/P9H8AgAA&#10;//8DAFBLAQItABQABgAIAAAAIQC2gziS/gAAAOEBAAATAAAAAAAAAAAAAAAAAAAAAABbQ29udGVu&#10;dF9UeXBlc10ueG1sUEsBAi0AFAAGAAgAAAAhADj9If/WAAAAlAEAAAsAAAAAAAAAAAAAAAAALwEA&#10;AF9yZWxzLy5yZWxzUEsBAi0AFAAGAAgAAAAhAEkFfpQtAgAAWAQAAA4AAAAAAAAAAAAAAAAALgIA&#10;AGRycy9lMm9Eb2MueG1sUEsBAi0AFAAGAAgAAAAhAOplDFbhAAAADAEAAA8AAAAAAAAAAAAAAAAA&#10;hwQAAGRycy9kb3ducmV2LnhtbFBLBQYAAAAABAAEAPMAAACVBQAAAAA=&#10;">
                <v:textbox>
                  <w:txbxContent>
                    <w:p w14:paraId="40F834DA" w14:textId="77777777" w:rsidR="00B5084B" w:rsidRPr="0030410B" w:rsidRDefault="00B5084B" w:rsidP="008841A3">
                      <w:pPr>
                        <w:jc w:val="center"/>
                        <w:rPr>
                          <w:b/>
                          <w:sz w:val="18"/>
                        </w:rPr>
                      </w:pPr>
                      <w:r w:rsidRPr="0030410B">
                        <w:rPr>
                          <w:b/>
                          <w:sz w:val="18"/>
                        </w:rPr>
                        <w:t>Swingate Primary School  - Excellent – Enjoyment - Everyone</w:t>
                      </w:r>
                    </w:p>
                    <w:p w14:paraId="0D10739A" w14:textId="77777777" w:rsidR="00B5084B" w:rsidRPr="0030410B" w:rsidRDefault="00B5084B" w:rsidP="00E75E7A">
                      <w:pPr>
                        <w:rPr>
                          <w:sz w:val="18"/>
                        </w:rPr>
                      </w:pPr>
                      <w:r w:rsidRPr="0030410B">
                        <w:rPr>
                          <w:sz w:val="18"/>
                        </w:rPr>
                        <w:t>Excellence</w:t>
                      </w:r>
                    </w:p>
                    <w:p w14:paraId="4B2F9DB5" w14:textId="77777777" w:rsidR="00B5084B" w:rsidRPr="0030410B" w:rsidRDefault="00B5084B" w:rsidP="00E75E7A">
                      <w:pPr>
                        <w:pStyle w:val="ListParagraph"/>
                        <w:numPr>
                          <w:ilvl w:val="0"/>
                          <w:numId w:val="13"/>
                        </w:numPr>
                        <w:spacing w:after="200" w:line="276" w:lineRule="auto"/>
                        <w:rPr>
                          <w:sz w:val="18"/>
                        </w:rPr>
                      </w:pPr>
                      <w:r w:rsidRPr="0030410B">
                        <w:rPr>
                          <w:sz w:val="18"/>
                        </w:rPr>
                        <w:t xml:space="preserve">We have engaging staff, pupils and families forming a cohesive team. </w:t>
                      </w:r>
                    </w:p>
                    <w:p w14:paraId="7CC1FC85" w14:textId="77777777" w:rsidR="00B5084B" w:rsidRPr="0030410B" w:rsidRDefault="00B5084B" w:rsidP="00E75E7A">
                      <w:pPr>
                        <w:pStyle w:val="ListParagraph"/>
                        <w:numPr>
                          <w:ilvl w:val="0"/>
                          <w:numId w:val="13"/>
                        </w:numPr>
                        <w:spacing w:after="200" w:line="276" w:lineRule="auto"/>
                        <w:rPr>
                          <w:sz w:val="18"/>
                        </w:rPr>
                      </w:pPr>
                      <w:r w:rsidRPr="0030410B">
                        <w:rPr>
                          <w:sz w:val="18"/>
                        </w:rPr>
                        <w:t>We are all committed to outstanding teaching and learning</w:t>
                      </w:r>
                    </w:p>
                    <w:p w14:paraId="39017D5E" w14:textId="77777777" w:rsidR="00B5084B" w:rsidRPr="0030410B" w:rsidRDefault="00B5084B" w:rsidP="00E75E7A">
                      <w:pPr>
                        <w:pStyle w:val="ListParagraph"/>
                        <w:numPr>
                          <w:ilvl w:val="0"/>
                          <w:numId w:val="13"/>
                        </w:numPr>
                        <w:spacing w:after="200" w:line="276" w:lineRule="auto"/>
                        <w:rPr>
                          <w:sz w:val="18"/>
                        </w:rPr>
                      </w:pPr>
                      <w:r w:rsidRPr="0030410B">
                        <w:rPr>
                          <w:sz w:val="18"/>
                        </w:rPr>
                        <w:t>We all have high expectations and outcomes, always</w:t>
                      </w:r>
                    </w:p>
                    <w:p w14:paraId="09334D27" w14:textId="77777777" w:rsidR="00B5084B" w:rsidRPr="0030410B" w:rsidRDefault="00B5084B" w:rsidP="00E75E7A">
                      <w:pPr>
                        <w:rPr>
                          <w:sz w:val="18"/>
                        </w:rPr>
                      </w:pPr>
                      <w:r w:rsidRPr="0030410B">
                        <w:rPr>
                          <w:sz w:val="18"/>
                        </w:rPr>
                        <w:t xml:space="preserve">Enjoyment </w:t>
                      </w:r>
                    </w:p>
                    <w:p w14:paraId="10238805" w14:textId="77777777" w:rsidR="00B5084B" w:rsidRPr="0030410B" w:rsidRDefault="00B5084B" w:rsidP="00E75E7A">
                      <w:pPr>
                        <w:pStyle w:val="ListParagraph"/>
                        <w:numPr>
                          <w:ilvl w:val="0"/>
                          <w:numId w:val="14"/>
                        </w:numPr>
                        <w:spacing w:after="200" w:line="276" w:lineRule="auto"/>
                        <w:rPr>
                          <w:sz w:val="18"/>
                        </w:rPr>
                      </w:pPr>
                      <w:r w:rsidRPr="0030410B">
                        <w:rPr>
                          <w:sz w:val="18"/>
                        </w:rPr>
                        <w:t>We provide enriching experiences and positive, happy role models.</w:t>
                      </w:r>
                    </w:p>
                    <w:p w14:paraId="3E25D9CB" w14:textId="77777777" w:rsidR="00B5084B" w:rsidRPr="0030410B" w:rsidRDefault="00B5084B" w:rsidP="00E75E7A">
                      <w:pPr>
                        <w:pStyle w:val="ListParagraph"/>
                        <w:numPr>
                          <w:ilvl w:val="0"/>
                          <w:numId w:val="14"/>
                        </w:numPr>
                        <w:spacing w:after="200" w:line="276" w:lineRule="auto"/>
                        <w:rPr>
                          <w:sz w:val="18"/>
                        </w:rPr>
                      </w:pPr>
                      <w:r w:rsidRPr="0030410B">
                        <w:rPr>
                          <w:sz w:val="18"/>
                        </w:rPr>
                        <w:t xml:space="preserve">We celebrate the achievement of all. </w:t>
                      </w:r>
                    </w:p>
                    <w:p w14:paraId="4D212081" w14:textId="77777777" w:rsidR="00B5084B" w:rsidRPr="0030410B" w:rsidRDefault="00B5084B" w:rsidP="00E75E7A">
                      <w:pPr>
                        <w:pStyle w:val="ListParagraph"/>
                        <w:numPr>
                          <w:ilvl w:val="0"/>
                          <w:numId w:val="14"/>
                        </w:numPr>
                        <w:spacing w:after="200" w:line="276" w:lineRule="auto"/>
                        <w:rPr>
                          <w:sz w:val="18"/>
                        </w:rPr>
                      </w:pPr>
                      <w:r w:rsidRPr="0030410B">
                        <w:rPr>
                          <w:sz w:val="18"/>
                        </w:rPr>
                        <w:t xml:space="preserve">We support creativity and have fun. </w:t>
                      </w:r>
                    </w:p>
                    <w:p w14:paraId="0AE8D3F3" w14:textId="77777777" w:rsidR="00B5084B" w:rsidRPr="0030410B" w:rsidRDefault="00B5084B" w:rsidP="00E75E7A">
                      <w:pPr>
                        <w:rPr>
                          <w:sz w:val="18"/>
                        </w:rPr>
                      </w:pPr>
                      <w:r w:rsidRPr="0030410B">
                        <w:rPr>
                          <w:sz w:val="18"/>
                        </w:rPr>
                        <w:t>Everyone</w:t>
                      </w:r>
                    </w:p>
                    <w:p w14:paraId="2117D803" w14:textId="77777777" w:rsidR="00B5084B" w:rsidRPr="0030410B" w:rsidRDefault="00B5084B" w:rsidP="00E75E7A">
                      <w:pPr>
                        <w:pStyle w:val="ListParagraph"/>
                        <w:numPr>
                          <w:ilvl w:val="0"/>
                          <w:numId w:val="15"/>
                        </w:numPr>
                        <w:spacing w:after="200" w:line="276" w:lineRule="auto"/>
                        <w:rPr>
                          <w:sz w:val="18"/>
                        </w:rPr>
                      </w:pPr>
                      <w:r w:rsidRPr="0030410B">
                        <w:rPr>
                          <w:sz w:val="18"/>
                        </w:rPr>
                        <w:t xml:space="preserve">We recognise that children, parents, families, staff and governors are all stakeholders in our school community. </w:t>
                      </w:r>
                    </w:p>
                    <w:p w14:paraId="2AC6B08D" w14:textId="77777777" w:rsidR="00B5084B" w:rsidRPr="0030410B" w:rsidRDefault="00B5084B" w:rsidP="00E75E7A">
                      <w:pPr>
                        <w:pStyle w:val="ListParagraph"/>
                        <w:numPr>
                          <w:ilvl w:val="0"/>
                          <w:numId w:val="15"/>
                        </w:numPr>
                        <w:spacing w:after="200" w:line="276" w:lineRule="auto"/>
                        <w:rPr>
                          <w:sz w:val="18"/>
                        </w:rPr>
                      </w:pPr>
                      <w:r w:rsidRPr="0030410B">
                        <w:rPr>
                          <w:sz w:val="18"/>
                        </w:rPr>
                        <w:t xml:space="preserve">We strive to understand the needs of the wider community. </w:t>
                      </w:r>
                    </w:p>
                    <w:p w14:paraId="236FD350" w14:textId="219E1880" w:rsidR="00B5084B" w:rsidRPr="0030410B" w:rsidRDefault="00B5084B" w:rsidP="00E75E7A">
                      <w:pPr>
                        <w:pStyle w:val="ListParagraph"/>
                        <w:numPr>
                          <w:ilvl w:val="0"/>
                          <w:numId w:val="15"/>
                        </w:numPr>
                        <w:spacing w:after="200" w:line="276" w:lineRule="auto"/>
                        <w:rPr>
                          <w:sz w:val="18"/>
                        </w:rPr>
                      </w:pPr>
                      <w:r w:rsidRPr="0030410B">
                        <w:rPr>
                          <w:sz w:val="18"/>
                        </w:rPr>
                        <w:t>Our leadership work to define and promote the shared values of our community.</w:t>
                      </w:r>
                    </w:p>
                    <w:p w14:paraId="491EB0AE" w14:textId="2A766F26" w:rsidR="00B5084B" w:rsidRPr="0030410B" w:rsidRDefault="00B5084B" w:rsidP="00E75E7A">
                      <w:pPr>
                        <w:pStyle w:val="ListParagraph"/>
                        <w:numPr>
                          <w:ilvl w:val="0"/>
                          <w:numId w:val="15"/>
                        </w:numPr>
                        <w:spacing w:after="200" w:line="276" w:lineRule="auto"/>
                        <w:rPr>
                          <w:sz w:val="18"/>
                        </w:rPr>
                      </w:pPr>
                      <w:r w:rsidRPr="0030410B">
                        <w:rPr>
                          <w:sz w:val="18"/>
                        </w:rPr>
                        <w:t>Believe, Learn and Achieve</w:t>
                      </w:r>
                    </w:p>
                    <w:p w14:paraId="51EC814E" w14:textId="77777777" w:rsidR="00B5084B" w:rsidRDefault="00B5084B" w:rsidP="00B019E1"/>
                  </w:txbxContent>
                </v:textbox>
                <w10:wrap type="square"/>
              </v:shape>
            </w:pict>
          </mc:Fallback>
        </mc:AlternateContent>
      </w:r>
    </w:p>
    <w:p w14:paraId="3B64EF7F" w14:textId="77777777" w:rsidR="007746B9" w:rsidRDefault="007746B9" w:rsidP="000E44C3">
      <w:pPr>
        <w:rPr>
          <w:rFonts w:cstheme="minorHAnsi"/>
          <w:b/>
          <w:sz w:val="28"/>
          <w:szCs w:val="28"/>
        </w:rPr>
        <w:sectPr w:rsidR="007746B9" w:rsidSect="00167960">
          <w:type w:val="continuous"/>
          <w:pgSz w:w="16838" w:h="11909"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p>
    <w:p w14:paraId="5FADA5B9" w14:textId="6A50DE16" w:rsidR="000E44C3" w:rsidRPr="00EA5EDE" w:rsidRDefault="000E44C3" w:rsidP="000E44C3">
      <w:pPr>
        <w:rPr>
          <w:rFonts w:cstheme="minorHAnsi"/>
          <w:b/>
          <w:sz w:val="28"/>
          <w:szCs w:val="28"/>
        </w:rPr>
      </w:pPr>
      <w:r w:rsidRPr="00EA5EDE">
        <w:rPr>
          <w:rFonts w:cstheme="minorHAnsi"/>
          <w:b/>
          <w:sz w:val="28"/>
          <w:szCs w:val="28"/>
        </w:rPr>
        <w:lastRenderedPageBreak/>
        <w:t xml:space="preserve">Proposal Details </w:t>
      </w:r>
    </w:p>
    <w:p w14:paraId="23BBA0D2" w14:textId="77777777" w:rsidR="000E44C3" w:rsidRPr="00DF264E" w:rsidRDefault="000E44C3" w:rsidP="000E44C3">
      <w:pPr>
        <w:kinsoku w:val="0"/>
        <w:overflowPunct w:val="0"/>
        <w:spacing w:before="87" w:line="360" w:lineRule="auto"/>
        <w:ind w:left="144"/>
        <w:textAlignment w:val="baseline"/>
        <w:rPr>
          <w:rFonts w:cstheme="minorHAnsi"/>
          <w:b/>
          <w:spacing w:val="-1"/>
          <w:sz w:val="28"/>
          <w:szCs w:val="28"/>
        </w:rPr>
      </w:pPr>
      <w:r w:rsidRPr="005A6CE2">
        <w:rPr>
          <w:rFonts w:cstheme="minorHAnsi"/>
          <w:b/>
          <w:spacing w:val="-1"/>
          <w:sz w:val="24"/>
          <w:szCs w:val="24"/>
        </w:rPr>
        <w:t>What this proposal covers</w:t>
      </w:r>
    </w:p>
    <w:p w14:paraId="7015605E" w14:textId="6D1639D2" w:rsidR="000E44C3" w:rsidRPr="00DF264E" w:rsidRDefault="000E44C3" w:rsidP="000E44C3">
      <w:pPr>
        <w:widowControl w:val="0"/>
        <w:numPr>
          <w:ilvl w:val="0"/>
          <w:numId w:val="8"/>
        </w:numPr>
        <w:kinsoku w:val="0"/>
        <w:overflowPunct w:val="0"/>
        <w:spacing w:before="422" w:after="0" w:line="360" w:lineRule="auto"/>
        <w:textAlignment w:val="baseline"/>
        <w:rPr>
          <w:rFonts w:cstheme="minorHAnsi"/>
          <w:sz w:val="28"/>
          <w:szCs w:val="28"/>
        </w:rPr>
      </w:pPr>
      <w:r w:rsidRPr="00DF264E">
        <w:rPr>
          <w:rFonts w:cstheme="minorHAnsi"/>
          <w:sz w:val="28"/>
          <w:szCs w:val="28"/>
        </w:rPr>
        <w:t xml:space="preserve">The names of all the </w:t>
      </w:r>
      <w:r w:rsidR="00DE0BFD">
        <w:rPr>
          <w:rFonts w:cstheme="minorHAnsi"/>
          <w:sz w:val="28"/>
          <w:szCs w:val="28"/>
        </w:rPr>
        <w:t>Governing Bodies</w:t>
      </w:r>
      <w:r w:rsidRPr="00DF264E">
        <w:rPr>
          <w:rFonts w:cstheme="minorHAnsi"/>
          <w:sz w:val="28"/>
          <w:szCs w:val="28"/>
        </w:rPr>
        <w:t xml:space="preserve"> wishing to federate together</w:t>
      </w:r>
    </w:p>
    <w:p w14:paraId="7F1EEC4F" w14:textId="77777777" w:rsidR="000E44C3" w:rsidRPr="00DF264E" w:rsidRDefault="000E44C3" w:rsidP="000E44C3">
      <w:pPr>
        <w:widowControl w:val="0"/>
        <w:numPr>
          <w:ilvl w:val="0"/>
          <w:numId w:val="8"/>
        </w:numPr>
        <w:kinsoku w:val="0"/>
        <w:overflowPunct w:val="0"/>
        <w:spacing w:before="47" w:after="0" w:line="360" w:lineRule="auto"/>
        <w:textAlignment w:val="baseline"/>
        <w:rPr>
          <w:rFonts w:cstheme="minorHAnsi"/>
          <w:sz w:val="28"/>
          <w:szCs w:val="28"/>
        </w:rPr>
      </w:pPr>
      <w:r w:rsidRPr="00DF264E">
        <w:rPr>
          <w:rFonts w:cstheme="minorHAnsi"/>
          <w:sz w:val="28"/>
          <w:szCs w:val="28"/>
        </w:rPr>
        <w:t>The proposed name of the new Federation</w:t>
      </w:r>
    </w:p>
    <w:p w14:paraId="605C7DC5" w14:textId="77777777" w:rsidR="000E44C3" w:rsidRPr="00DF264E" w:rsidRDefault="000E44C3" w:rsidP="000E44C3">
      <w:pPr>
        <w:widowControl w:val="0"/>
        <w:numPr>
          <w:ilvl w:val="0"/>
          <w:numId w:val="8"/>
        </w:numPr>
        <w:kinsoku w:val="0"/>
        <w:overflowPunct w:val="0"/>
        <w:spacing w:before="47" w:after="0" w:line="360" w:lineRule="auto"/>
        <w:textAlignment w:val="baseline"/>
        <w:rPr>
          <w:rFonts w:cstheme="minorHAnsi"/>
          <w:sz w:val="28"/>
          <w:szCs w:val="28"/>
        </w:rPr>
      </w:pPr>
      <w:r w:rsidRPr="00DF264E">
        <w:rPr>
          <w:rFonts w:cstheme="minorHAnsi"/>
          <w:sz w:val="28"/>
          <w:szCs w:val="28"/>
        </w:rPr>
        <w:t>Details of the proposed size of the Federation's Governing Body</w:t>
      </w:r>
    </w:p>
    <w:p w14:paraId="5751DE22" w14:textId="77777777" w:rsidR="000E44C3" w:rsidRPr="00DF264E" w:rsidRDefault="000E44C3" w:rsidP="000E44C3">
      <w:pPr>
        <w:widowControl w:val="0"/>
        <w:numPr>
          <w:ilvl w:val="0"/>
          <w:numId w:val="8"/>
        </w:numPr>
        <w:kinsoku w:val="0"/>
        <w:overflowPunct w:val="0"/>
        <w:spacing w:before="48" w:after="0" w:line="360" w:lineRule="auto"/>
        <w:textAlignment w:val="baseline"/>
        <w:rPr>
          <w:rFonts w:cstheme="minorHAnsi"/>
          <w:sz w:val="28"/>
          <w:szCs w:val="28"/>
        </w:rPr>
      </w:pPr>
      <w:r w:rsidRPr="00DF264E">
        <w:rPr>
          <w:rFonts w:cstheme="minorHAnsi"/>
          <w:sz w:val="28"/>
          <w:szCs w:val="28"/>
        </w:rPr>
        <w:t>The identity of the admissions authority for the schools within the proposed Federation</w:t>
      </w:r>
    </w:p>
    <w:p w14:paraId="7AC3A9F2" w14:textId="77777777" w:rsidR="000E44C3" w:rsidRPr="00DF264E" w:rsidRDefault="000E44C3" w:rsidP="000E44C3">
      <w:pPr>
        <w:widowControl w:val="0"/>
        <w:numPr>
          <w:ilvl w:val="0"/>
          <w:numId w:val="8"/>
        </w:numPr>
        <w:kinsoku w:val="0"/>
        <w:overflowPunct w:val="0"/>
        <w:spacing w:after="0" w:line="360" w:lineRule="auto"/>
        <w:ind w:right="288"/>
        <w:textAlignment w:val="baseline"/>
        <w:rPr>
          <w:rFonts w:cstheme="minorHAnsi"/>
          <w:spacing w:val="-1"/>
          <w:sz w:val="28"/>
          <w:szCs w:val="28"/>
        </w:rPr>
      </w:pPr>
      <w:r w:rsidRPr="00DF264E">
        <w:rPr>
          <w:rFonts w:cstheme="minorHAnsi"/>
          <w:spacing w:val="-1"/>
          <w:sz w:val="28"/>
          <w:szCs w:val="28"/>
        </w:rPr>
        <w:t>The date, not less than six weeks after the publication of the consultation proposal, by which written representations must be returned to the Governing Body - and the address to which they should be sent</w:t>
      </w:r>
    </w:p>
    <w:p w14:paraId="3F5BA2D3" w14:textId="77777777" w:rsidR="000E44C3" w:rsidRPr="00DF264E" w:rsidRDefault="000E44C3" w:rsidP="000E44C3">
      <w:pPr>
        <w:widowControl w:val="0"/>
        <w:numPr>
          <w:ilvl w:val="0"/>
          <w:numId w:val="8"/>
        </w:numPr>
        <w:kinsoku w:val="0"/>
        <w:overflowPunct w:val="0"/>
        <w:spacing w:before="47" w:after="0" w:line="360" w:lineRule="auto"/>
        <w:textAlignment w:val="baseline"/>
        <w:rPr>
          <w:rFonts w:cstheme="minorHAnsi"/>
          <w:sz w:val="28"/>
          <w:szCs w:val="28"/>
        </w:rPr>
      </w:pPr>
      <w:r w:rsidRPr="00DF264E">
        <w:rPr>
          <w:rFonts w:cstheme="minorHAnsi"/>
          <w:sz w:val="28"/>
          <w:szCs w:val="28"/>
        </w:rPr>
        <w:t>The nature and scope of the formal consultation process</w:t>
      </w:r>
    </w:p>
    <w:p w14:paraId="39824082" w14:textId="25FBB66C" w:rsidR="000E44C3" w:rsidRPr="00DF264E" w:rsidRDefault="000E44C3" w:rsidP="000E44C3">
      <w:pPr>
        <w:widowControl w:val="0"/>
        <w:numPr>
          <w:ilvl w:val="0"/>
          <w:numId w:val="8"/>
        </w:numPr>
        <w:kinsoku w:val="0"/>
        <w:overflowPunct w:val="0"/>
        <w:spacing w:before="47" w:after="0" w:line="360" w:lineRule="auto"/>
        <w:textAlignment w:val="baseline"/>
        <w:rPr>
          <w:rFonts w:cstheme="minorHAnsi"/>
          <w:i/>
          <w:sz w:val="28"/>
          <w:szCs w:val="28"/>
        </w:rPr>
      </w:pPr>
      <w:r w:rsidRPr="00DF264E">
        <w:rPr>
          <w:rFonts w:cstheme="minorHAnsi"/>
          <w:sz w:val="28"/>
          <w:szCs w:val="28"/>
        </w:rPr>
        <w:t xml:space="preserve">A draft </w:t>
      </w:r>
      <w:r w:rsidRPr="00DF264E">
        <w:rPr>
          <w:rFonts w:cstheme="minorHAnsi"/>
          <w:i/>
          <w:sz w:val="28"/>
          <w:szCs w:val="28"/>
        </w:rPr>
        <w:t xml:space="preserve">Instrument of Government for Federated </w:t>
      </w:r>
      <w:r w:rsidR="00DE0BFD">
        <w:rPr>
          <w:rFonts w:cstheme="minorHAnsi"/>
          <w:i/>
          <w:sz w:val="28"/>
          <w:szCs w:val="28"/>
        </w:rPr>
        <w:t>Governing Bodies</w:t>
      </w:r>
    </w:p>
    <w:p w14:paraId="54F19C7C" w14:textId="77777777" w:rsidR="000E44C3" w:rsidRPr="00DF264E" w:rsidRDefault="000E44C3" w:rsidP="000E44C3">
      <w:pPr>
        <w:widowControl w:val="0"/>
        <w:numPr>
          <w:ilvl w:val="0"/>
          <w:numId w:val="8"/>
        </w:numPr>
        <w:kinsoku w:val="0"/>
        <w:overflowPunct w:val="0"/>
        <w:spacing w:before="48" w:after="0" w:line="360" w:lineRule="auto"/>
        <w:textAlignment w:val="baseline"/>
        <w:rPr>
          <w:rFonts w:cstheme="minorHAnsi"/>
          <w:sz w:val="28"/>
          <w:szCs w:val="28"/>
        </w:rPr>
      </w:pPr>
      <w:r w:rsidRPr="00DF264E">
        <w:rPr>
          <w:rFonts w:cstheme="minorHAnsi"/>
          <w:sz w:val="28"/>
          <w:szCs w:val="28"/>
        </w:rPr>
        <w:t>The proposed governance structure for the Federation</w:t>
      </w:r>
    </w:p>
    <w:p w14:paraId="540D120B" w14:textId="77777777" w:rsidR="000E44C3" w:rsidRPr="00DF264E" w:rsidRDefault="000E44C3" w:rsidP="000E44C3">
      <w:pPr>
        <w:widowControl w:val="0"/>
        <w:numPr>
          <w:ilvl w:val="0"/>
          <w:numId w:val="8"/>
        </w:numPr>
        <w:kinsoku w:val="0"/>
        <w:overflowPunct w:val="0"/>
        <w:spacing w:after="0" w:line="360" w:lineRule="auto"/>
        <w:ind w:right="288"/>
        <w:textAlignment w:val="baseline"/>
        <w:rPr>
          <w:rFonts w:cstheme="minorHAnsi"/>
          <w:sz w:val="28"/>
          <w:szCs w:val="28"/>
        </w:rPr>
      </w:pPr>
      <w:r w:rsidRPr="00DF264E">
        <w:rPr>
          <w:rFonts w:cstheme="minorHAnsi"/>
          <w:sz w:val="28"/>
          <w:szCs w:val="28"/>
        </w:rPr>
        <w:t>The proposed leadership structure for the Federation and its impact on the schools (including key HR issues arising from this)</w:t>
      </w:r>
    </w:p>
    <w:p w14:paraId="147A1766" w14:textId="77777777" w:rsidR="00EA5EDE" w:rsidRPr="00DF264E" w:rsidRDefault="00EA5EDE" w:rsidP="00EA5EDE">
      <w:pPr>
        <w:widowControl w:val="0"/>
        <w:numPr>
          <w:ilvl w:val="0"/>
          <w:numId w:val="8"/>
        </w:numPr>
        <w:kinsoku w:val="0"/>
        <w:overflowPunct w:val="0"/>
        <w:spacing w:after="0" w:line="360" w:lineRule="auto"/>
        <w:ind w:right="288"/>
        <w:textAlignment w:val="baseline"/>
        <w:rPr>
          <w:rFonts w:cstheme="minorHAnsi"/>
          <w:sz w:val="28"/>
          <w:szCs w:val="28"/>
        </w:rPr>
      </w:pPr>
      <w:r w:rsidRPr="00DF264E">
        <w:rPr>
          <w:rFonts w:cstheme="minorHAnsi"/>
          <w:sz w:val="28"/>
          <w:szCs w:val="28"/>
        </w:rPr>
        <w:t>The nature of the engagement with the Local Authority</w:t>
      </w:r>
    </w:p>
    <w:p w14:paraId="2AE07102" w14:textId="77777777" w:rsidR="000E44C3" w:rsidRPr="00DF264E" w:rsidRDefault="000E44C3" w:rsidP="00EA5EDE">
      <w:pPr>
        <w:widowControl w:val="0"/>
        <w:numPr>
          <w:ilvl w:val="0"/>
          <w:numId w:val="8"/>
        </w:numPr>
        <w:kinsoku w:val="0"/>
        <w:overflowPunct w:val="0"/>
        <w:spacing w:after="0" w:line="360" w:lineRule="auto"/>
        <w:ind w:right="288"/>
        <w:textAlignment w:val="baseline"/>
        <w:rPr>
          <w:rFonts w:cstheme="minorHAnsi"/>
          <w:sz w:val="28"/>
          <w:szCs w:val="28"/>
        </w:rPr>
      </w:pPr>
      <w:r w:rsidRPr="00DF264E">
        <w:rPr>
          <w:rFonts w:cstheme="minorHAnsi"/>
          <w:spacing w:val="1"/>
          <w:sz w:val="28"/>
          <w:szCs w:val="28"/>
        </w:rPr>
        <w:t>The financial implications of federating</w:t>
      </w:r>
    </w:p>
    <w:p w14:paraId="7F5C221B" w14:textId="2DB5DC9A" w:rsidR="000E44C3" w:rsidRPr="00DF264E" w:rsidRDefault="000E44C3" w:rsidP="000E44C3">
      <w:pPr>
        <w:tabs>
          <w:tab w:val="left" w:pos="576"/>
        </w:tabs>
        <w:kinsoku w:val="0"/>
        <w:overflowPunct w:val="0"/>
        <w:spacing w:before="624"/>
        <w:ind w:left="144"/>
        <w:textAlignment w:val="baseline"/>
        <w:rPr>
          <w:rFonts w:cstheme="minorHAnsi"/>
          <w:b/>
          <w:sz w:val="28"/>
          <w:szCs w:val="28"/>
        </w:rPr>
      </w:pPr>
      <w:r w:rsidRPr="00DF264E">
        <w:rPr>
          <w:rFonts w:cstheme="minorHAnsi"/>
          <w:b/>
          <w:sz w:val="28"/>
          <w:szCs w:val="28"/>
        </w:rPr>
        <w:t>1</w:t>
      </w:r>
      <w:r w:rsidRPr="00DF264E">
        <w:rPr>
          <w:rFonts w:cstheme="minorHAnsi"/>
          <w:b/>
          <w:sz w:val="28"/>
          <w:szCs w:val="28"/>
        </w:rPr>
        <w:tab/>
      </w:r>
      <w:r w:rsidR="00DE0BFD">
        <w:rPr>
          <w:rFonts w:cstheme="minorHAnsi"/>
          <w:b/>
          <w:sz w:val="28"/>
          <w:szCs w:val="28"/>
        </w:rPr>
        <w:t>Governing Bodies</w:t>
      </w:r>
      <w:r w:rsidRPr="00DF264E">
        <w:rPr>
          <w:rFonts w:cstheme="minorHAnsi"/>
          <w:b/>
          <w:sz w:val="28"/>
          <w:szCs w:val="28"/>
        </w:rPr>
        <w:t xml:space="preserve"> wishing to </w:t>
      </w:r>
      <w:r w:rsidR="00F06D6D">
        <w:rPr>
          <w:rFonts w:cstheme="minorHAnsi"/>
          <w:b/>
          <w:sz w:val="28"/>
          <w:szCs w:val="28"/>
        </w:rPr>
        <w:t>F</w:t>
      </w:r>
      <w:r w:rsidRPr="00DF264E">
        <w:rPr>
          <w:rFonts w:cstheme="minorHAnsi"/>
          <w:b/>
          <w:sz w:val="28"/>
          <w:szCs w:val="28"/>
        </w:rPr>
        <w:t>ederate</w:t>
      </w:r>
    </w:p>
    <w:p w14:paraId="0C95517C" w14:textId="15B9DB01" w:rsidR="000E44C3" w:rsidRDefault="000E44C3" w:rsidP="000E44C3">
      <w:pPr>
        <w:tabs>
          <w:tab w:val="left" w:pos="648"/>
        </w:tabs>
        <w:kinsoku w:val="0"/>
        <w:overflowPunct w:val="0"/>
        <w:spacing w:before="278" w:line="360" w:lineRule="auto"/>
        <w:ind w:left="144" w:right="72"/>
        <w:jc w:val="both"/>
        <w:textAlignment w:val="baseline"/>
        <w:rPr>
          <w:rFonts w:cstheme="minorHAnsi"/>
          <w:sz w:val="28"/>
          <w:szCs w:val="28"/>
        </w:rPr>
      </w:pPr>
      <w:r w:rsidRPr="00DF264E">
        <w:rPr>
          <w:rFonts w:cstheme="minorHAnsi"/>
          <w:sz w:val="28"/>
          <w:szCs w:val="28"/>
        </w:rPr>
        <w:t>1.1</w:t>
      </w:r>
      <w:r w:rsidRPr="00DF264E">
        <w:rPr>
          <w:rFonts w:cstheme="minorHAnsi"/>
          <w:sz w:val="28"/>
          <w:szCs w:val="28"/>
        </w:rPr>
        <w:tab/>
        <w:t xml:space="preserve">The </w:t>
      </w:r>
      <w:r w:rsidR="00DE0BFD">
        <w:rPr>
          <w:rFonts w:cstheme="minorHAnsi"/>
          <w:sz w:val="28"/>
          <w:szCs w:val="28"/>
        </w:rPr>
        <w:t>Governing Bodies</w:t>
      </w:r>
      <w:r w:rsidRPr="00DF264E">
        <w:rPr>
          <w:rFonts w:cstheme="minorHAnsi"/>
          <w:sz w:val="28"/>
          <w:szCs w:val="28"/>
        </w:rPr>
        <w:t xml:space="preserve"> of Swingate Primary</w:t>
      </w:r>
      <w:r w:rsidR="00B019E1">
        <w:rPr>
          <w:rFonts w:cstheme="minorHAnsi"/>
          <w:sz w:val="28"/>
          <w:szCs w:val="28"/>
        </w:rPr>
        <w:t xml:space="preserve"> School </w:t>
      </w:r>
      <w:r w:rsidRPr="00DF264E">
        <w:rPr>
          <w:rFonts w:cstheme="minorHAnsi"/>
          <w:sz w:val="28"/>
          <w:szCs w:val="28"/>
        </w:rPr>
        <w:t>and Horsted Schools are proposing to form a Federation following a period of formal consultation as outlined in the sections that follow.</w:t>
      </w:r>
    </w:p>
    <w:p w14:paraId="1613708F" w14:textId="02D1E476" w:rsidR="00A61D55" w:rsidRDefault="00A61D55" w:rsidP="000E44C3">
      <w:pPr>
        <w:tabs>
          <w:tab w:val="left" w:pos="648"/>
        </w:tabs>
        <w:kinsoku w:val="0"/>
        <w:overflowPunct w:val="0"/>
        <w:spacing w:before="278" w:line="360" w:lineRule="auto"/>
        <w:ind w:left="144" w:right="72"/>
        <w:jc w:val="both"/>
        <w:textAlignment w:val="baseline"/>
        <w:rPr>
          <w:rFonts w:cstheme="minorHAnsi"/>
          <w:sz w:val="28"/>
          <w:szCs w:val="28"/>
        </w:rPr>
      </w:pPr>
    </w:p>
    <w:p w14:paraId="4936336C" w14:textId="77777777" w:rsidR="00A61D55" w:rsidRPr="00DF264E" w:rsidRDefault="00A61D55" w:rsidP="000E44C3">
      <w:pPr>
        <w:tabs>
          <w:tab w:val="left" w:pos="648"/>
        </w:tabs>
        <w:kinsoku w:val="0"/>
        <w:overflowPunct w:val="0"/>
        <w:spacing w:before="278" w:line="360" w:lineRule="auto"/>
        <w:ind w:left="144" w:right="72"/>
        <w:jc w:val="both"/>
        <w:textAlignment w:val="baseline"/>
        <w:rPr>
          <w:rFonts w:cstheme="minorHAnsi"/>
          <w:sz w:val="28"/>
          <w:szCs w:val="28"/>
        </w:rPr>
      </w:pPr>
    </w:p>
    <w:p w14:paraId="5763B645" w14:textId="77777777" w:rsidR="000E44C3" w:rsidRPr="00DF264E" w:rsidRDefault="000E44C3" w:rsidP="000E44C3">
      <w:pPr>
        <w:tabs>
          <w:tab w:val="left" w:pos="576"/>
        </w:tabs>
        <w:kinsoku w:val="0"/>
        <w:overflowPunct w:val="0"/>
        <w:spacing w:before="341" w:line="360" w:lineRule="auto"/>
        <w:ind w:left="144"/>
        <w:textAlignment w:val="baseline"/>
        <w:rPr>
          <w:rFonts w:cstheme="minorHAnsi"/>
          <w:b/>
          <w:spacing w:val="1"/>
          <w:sz w:val="28"/>
          <w:szCs w:val="28"/>
        </w:rPr>
      </w:pPr>
      <w:r w:rsidRPr="00DF264E">
        <w:rPr>
          <w:rFonts w:cstheme="minorHAnsi"/>
          <w:b/>
          <w:spacing w:val="1"/>
          <w:sz w:val="28"/>
          <w:szCs w:val="28"/>
        </w:rPr>
        <w:lastRenderedPageBreak/>
        <w:t>2</w:t>
      </w:r>
      <w:r w:rsidRPr="00DF264E">
        <w:rPr>
          <w:rFonts w:cstheme="minorHAnsi"/>
          <w:b/>
          <w:spacing w:val="1"/>
          <w:sz w:val="28"/>
          <w:szCs w:val="28"/>
        </w:rPr>
        <w:tab/>
        <w:t>Name of the new Federation</w:t>
      </w:r>
    </w:p>
    <w:p w14:paraId="2754660F" w14:textId="1011AB50" w:rsidR="000E44C3" w:rsidRPr="00DF264E" w:rsidRDefault="000E44C3" w:rsidP="000E44C3">
      <w:pPr>
        <w:tabs>
          <w:tab w:val="left" w:pos="648"/>
        </w:tabs>
        <w:kinsoku w:val="0"/>
        <w:overflowPunct w:val="0"/>
        <w:spacing w:before="364" w:line="360" w:lineRule="auto"/>
        <w:ind w:left="144"/>
        <w:textAlignment w:val="baseline"/>
        <w:rPr>
          <w:rFonts w:cstheme="minorHAnsi"/>
          <w:b/>
          <w:sz w:val="28"/>
          <w:szCs w:val="28"/>
        </w:rPr>
      </w:pPr>
      <w:r w:rsidRPr="00DF264E">
        <w:rPr>
          <w:rFonts w:cstheme="minorHAnsi"/>
          <w:sz w:val="28"/>
          <w:szCs w:val="28"/>
        </w:rPr>
        <w:t>2.1</w:t>
      </w:r>
      <w:r w:rsidRPr="00DF264E">
        <w:rPr>
          <w:rFonts w:cstheme="minorHAnsi"/>
          <w:sz w:val="28"/>
          <w:szCs w:val="28"/>
        </w:rPr>
        <w:tab/>
      </w:r>
      <w:r w:rsidR="00C62DE2">
        <w:rPr>
          <w:rFonts w:cstheme="minorHAnsi"/>
          <w:sz w:val="28"/>
          <w:szCs w:val="28"/>
        </w:rPr>
        <w:t>We will be running a competition</w:t>
      </w:r>
      <w:r w:rsidR="00063169">
        <w:rPr>
          <w:rFonts w:cstheme="minorHAnsi"/>
          <w:sz w:val="28"/>
          <w:szCs w:val="28"/>
        </w:rPr>
        <w:t xml:space="preserve"> during the consultation</w:t>
      </w:r>
      <w:r w:rsidR="00C62DE2">
        <w:rPr>
          <w:rFonts w:cstheme="minorHAnsi"/>
          <w:sz w:val="28"/>
          <w:szCs w:val="28"/>
        </w:rPr>
        <w:t xml:space="preserve"> between Year 5 and Year 6 of both schools to find an appropriate name.</w:t>
      </w:r>
    </w:p>
    <w:p w14:paraId="6BDC23FD" w14:textId="77777777" w:rsidR="000E44C3" w:rsidRPr="00DF264E" w:rsidRDefault="000E44C3" w:rsidP="000E44C3">
      <w:pPr>
        <w:tabs>
          <w:tab w:val="left" w:pos="576"/>
        </w:tabs>
        <w:kinsoku w:val="0"/>
        <w:overflowPunct w:val="0"/>
        <w:spacing w:before="331" w:line="360" w:lineRule="auto"/>
        <w:ind w:left="144"/>
        <w:textAlignment w:val="baseline"/>
        <w:rPr>
          <w:rFonts w:cstheme="minorHAnsi"/>
          <w:b/>
          <w:sz w:val="28"/>
          <w:szCs w:val="28"/>
        </w:rPr>
      </w:pPr>
      <w:r w:rsidRPr="00DF264E">
        <w:rPr>
          <w:rFonts w:cstheme="minorHAnsi"/>
          <w:b/>
          <w:sz w:val="28"/>
          <w:szCs w:val="28"/>
        </w:rPr>
        <w:t>3</w:t>
      </w:r>
      <w:r w:rsidRPr="00DF264E">
        <w:rPr>
          <w:rFonts w:cstheme="minorHAnsi"/>
          <w:b/>
          <w:sz w:val="28"/>
          <w:szCs w:val="28"/>
        </w:rPr>
        <w:tab/>
        <w:t>The size of the Federation's governing body</w:t>
      </w:r>
    </w:p>
    <w:p w14:paraId="775D993E" w14:textId="5B6C6B98" w:rsidR="000E44C3" w:rsidRPr="00AD652F" w:rsidRDefault="000E44C3" w:rsidP="000E44C3">
      <w:pPr>
        <w:tabs>
          <w:tab w:val="left" w:pos="648"/>
        </w:tabs>
        <w:kinsoku w:val="0"/>
        <w:overflowPunct w:val="0"/>
        <w:spacing w:before="326" w:line="360" w:lineRule="auto"/>
        <w:ind w:left="144"/>
        <w:textAlignment w:val="baseline"/>
        <w:rPr>
          <w:rFonts w:cstheme="minorHAnsi"/>
          <w:sz w:val="28"/>
          <w:szCs w:val="28"/>
        </w:rPr>
      </w:pPr>
      <w:r w:rsidRPr="00DF264E">
        <w:rPr>
          <w:rFonts w:cstheme="minorHAnsi"/>
          <w:sz w:val="28"/>
          <w:szCs w:val="28"/>
        </w:rPr>
        <w:t>3.1</w:t>
      </w:r>
      <w:r w:rsidRPr="00DF264E">
        <w:rPr>
          <w:rFonts w:cstheme="minorHAnsi"/>
          <w:sz w:val="28"/>
          <w:szCs w:val="28"/>
        </w:rPr>
        <w:tab/>
        <w:t xml:space="preserve">The Federation Governing Body shall consist </w:t>
      </w:r>
      <w:r w:rsidR="00FF5C26" w:rsidRPr="00AD652F">
        <w:rPr>
          <w:rFonts w:cstheme="minorHAnsi"/>
          <w:sz w:val="28"/>
          <w:szCs w:val="28"/>
        </w:rPr>
        <w:t xml:space="preserve">of </w:t>
      </w:r>
      <w:r w:rsidR="0017654B">
        <w:rPr>
          <w:rFonts w:cstheme="minorHAnsi"/>
          <w:sz w:val="28"/>
          <w:szCs w:val="28"/>
        </w:rPr>
        <w:t>14</w:t>
      </w:r>
      <w:r w:rsidR="00FF5C26" w:rsidRPr="00AD652F">
        <w:rPr>
          <w:rFonts w:cstheme="minorHAnsi"/>
          <w:sz w:val="28"/>
          <w:szCs w:val="28"/>
        </w:rPr>
        <w:t xml:space="preserve"> Governors </w:t>
      </w:r>
      <w:r w:rsidRPr="00AD652F">
        <w:rPr>
          <w:rFonts w:cstheme="minorHAnsi"/>
          <w:sz w:val="28"/>
          <w:szCs w:val="28"/>
        </w:rPr>
        <w:t>as follows –</w:t>
      </w:r>
    </w:p>
    <w:p w14:paraId="5CCCD4EF" w14:textId="55E9EC4A" w:rsidR="000E44C3" w:rsidRPr="00AD652F" w:rsidRDefault="00FF5C26" w:rsidP="00855CB7">
      <w:pPr>
        <w:numPr>
          <w:ilvl w:val="0"/>
          <w:numId w:val="11"/>
        </w:numPr>
        <w:spacing w:after="0" w:line="360" w:lineRule="auto"/>
        <w:jc w:val="both"/>
        <w:rPr>
          <w:rFonts w:cstheme="minorHAnsi"/>
          <w:sz w:val="28"/>
          <w:szCs w:val="28"/>
        </w:rPr>
      </w:pPr>
      <w:r w:rsidRPr="00AD652F">
        <w:rPr>
          <w:rFonts w:cstheme="minorHAnsi"/>
          <w:sz w:val="28"/>
          <w:szCs w:val="28"/>
        </w:rPr>
        <w:t>1 x Executive Headteacher</w:t>
      </w:r>
      <w:r w:rsidR="000E44C3" w:rsidRPr="00AD652F">
        <w:rPr>
          <w:rFonts w:cstheme="minorHAnsi"/>
          <w:sz w:val="28"/>
          <w:szCs w:val="28"/>
        </w:rPr>
        <w:tab/>
      </w:r>
      <w:r w:rsidR="000E44C3" w:rsidRPr="00AD652F">
        <w:rPr>
          <w:rFonts w:cstheme="minorHAnsi"/>
          <w:sz w:val="28"/>
          <w:szCs w:val="28"/>
        </w:rPr>
        <w:tab/>
      </w:r>
    </w:p>
    <w:p w14:paraId="3911C6F1" w14:textId="799A03B9" w:rsidR="000E44C3" w:rsidRPr="00AD652F" w:rsidRDefault="00FF5C26" w:rsidP="00855CB7">
      <w:pPr>
        <w:numPr>
          <w:ilvl w:val="0"/>
          <w:numId w:val="11"/>
        </w:numPr>
        <w:spacing w:after="0" w:line="360" w:lineRule="auto"/>
        <w:jc w:val="both"/>
        <w:rPr>
          <w:rFonts w:cstheme="minorHAnsi"/>
          <w:sz w:val="28"/>
          <w:szCs w:val="28"/>
        </w:rPr>
      </w:pPr>
      <w:r w:rsidRPr="00AD652F">
        <w:rPr>
          <w:rFonts w:cstheme="minorHAnsi"/>
          <w:sz w:val="28"/>
          <w:szCs w:val="28"/>
        </w:rPr>
        <w:t xml:space="preserve">1 x </w:t>
      </w:r>
      <w:r w:rsidR="000E44C3" w:rsidRPr="00AD652F">
        <w:rPr>
          <w:rFonts w:cstheme="minorHAnsi"/>
          <w:sz w:val="28"/>
          <w:szCs w:val="28"/>
        </w:rPr>
        <w:t>Staff Governor</w:t>
      </w:r>
      <w:r w:rsidR="000E44C3" w:rsidRPr="00AD652F">
        <w:rPr>
          <w:rFonts w:cstheme="minorHAnsi"/>
          <w:sz w:val="28"/>
          <w:szCs w:val="28"/>
        </w:rPr>
        <w:tab/>
      </w:r>
      <w:r w:rsidR="000E44C3" w:rsidRPr="00AD652F">
        <w:rPr>
          <w:rFonts w:cstheme="minorHAnsi"/>
          <w:sz w:val="28"/>
          <w:szCs w:val="28"/>
        </w:rPr>
        <w:tab/>
      </w:r>
      <w:r w:rsidR="000E44C3" w:rsidRPr="00AD652F">
        <w:rPr>
          <w:rFonts w:cstheme="minorHAnsi"/>
          <w:sz w:val="28"/>
          <w:szCs w:val="28"/>
        </w:rPr>
        <w:tab/>
      </w:r>
      <w:r w:rsidR="000E44C3" w:rsidRPr="00AD652F">
        <w:rPr>
          <w:rFonts w:cstheme="minorHAnsi"/>
          <w:sz w:val="28"/>
          <w:szCs w:val="28"/>
        </w:rPr>
        <w:tab/>
      </w:r>
    </w:p>
    <w:p w14:paraId="7A09D786" w14:textId="6597CB2F" w:rsidR="000E44C3" w:rsidRPr="00AD652F" w:rsidRDefault="00FF5C26" w:rsidP="00855CB7">
      <w:pPr>
        <w:numPr>
          <w:ilvl w:val="0"/>
          <w:numId w:val="11"/>
        </w:numPr>
        <w:spacing w:after="0" w:line="360" w:lineRule="auto"/>
        <w:jc w:val="both"/>
        <w:rPr>
          <w:rFonts w:cstheme="minorHAnsi"/>
          <w:sz w:val="28"/>
          <w:szCs w:val="28"/>
        </w:rPr>
      </w:pPr>
      <w:r w:rsidRPr="00AD652F">
        <w:rPr>
          <w:rFonts w:cstheme="minorHAnsi"/>
          <w:sz w:val="28"/>
          <w:szCs w:val="28"/>
        </w:rPr>
        <w:t>2 x Parent Governors (maximum to be elected)</w:t>
      </w:r>
    </w:p>
    <w:p w14:paraId="669E36EC" w14:textId="77777777" w:rsidR="000E44C3" w:rsidRPr="00AD652F" w:rsidRDefault="000E44C3" w:rsidP="00855CB7">
      <w:pPr>
        <w:numPr>
          <w:ilvl w:val="0"/>
          <w:numId w:val="11"/>
        </w:numPr>
        <w:spacing w:after="0" w:line="360" w:lineRule="auto"/>
        <w:jc w:val="both"/>
        <w:rPr>
          <w:rFonts w:cstheme="minorHAnsi"/>
          <w:b/>
          <w:sz w:val="28"/>
          <w:szCs w:val="28"/>
        </w:rPr>
      </w:pPr>
      <w:r w:rsidRPr="00AD652F">
        <w:rPr>
          <w:rFonts w:cstheme="minorHAnsi"/>
          <w:sz w:val="28"/>
          <w:szCs w:val="28"/>
        </w:rPr>
        <w:t>1 LA Governor</w:t>
      </w:r>
    </w:p>
    <w:p w14:paraId="5EADF6B1" w14:textId="2180BB83" w:rsidR="009D1BE6" w:rsidRPr="00AD652F" w:rsidRDefault="00B5084B" w:rsidP="005804F5">
      <w:pPr>
        <w:numPr>
          <w:ilvl w:val="0"/>
          <w:numId w:val="11"/>
        </w:numPr>
        <w:spacing w:after="0" w:line="360" w:lineRule="auto"/>
        <w:jc w:val="both"/>
        <w:rPr>
          <w:rFonts w:cstheme="minorHAnsi"/>
          <w:sz w:val="28"/>
          <w:szCs w:val="28"/>
        </w:rPr>
      </w:pPr>
      <w:r>
        <w:rPr>
          <w:rFonts w:cstheme="minorHAnsi"/>
          <w:sz w:val="28"/>
          <w:szCs w:val="28"/>
        </w:rPr>
        <w:t>9</w:t>
      </w:r>
      <w:r w:rsidR="000E44C3" w:rsidRPr="00AD652F">
        <w:rPr>
          <w:rFonts w:cstheme="minorHAnsi"/>
          <w:sz w:val="28"/>
          <w:szCs w:val="28"/>
        </w:rPr>
        <w:t xml:space="preserve"> Co-opted Governor</w:t>
      </w:r>
    </w:p>
    <w:p w14:paraId="20B0CE51" w14:textId="77777777" w:rsidR="000F0FA8" w:rsidRPr="00AD652F" w:rsidRDefault="000F0FA8" w:rsidP="000F0FA8">
      <w:pPr>
        <w:spacing w:after="0" w:line="360" w:lineRule="auto"/>
        <w:ind w:left="720"/>
        <w:jc w:val="both"/>
        <w:rPr>
          <w:rFonts w:cstheme="minorHAnsi"/>
          <w:sz w:val="28"/>
          <w:szCs w:val="28"/>
        </w:rPr>
      </w:pPr>
    </w:p>
    <w:p w14:paraId="63B10898" w14:textId="410541AC" w:rsidR="000F0FA8" w:rsidRPr="00AD652F" w:rsidRDefault="000F0FA8" w:rsidP="000F0FA8">
      <w:pPr>
        <w:spacing w:after="0" w:line="360" w:lineRule="auto"/>
        <w:jc w:val="both"/>
        <w:rPr>
          <w:rFonts w:cstheme="minorHAnsi"/>
          <w:sz w:val="28"/>
          <w:szCs w:val="28"/>
        </w:rPr>
      </w:pPr>
      <w:r w:rsidRPr="00AD652F">
        <w:rPr>
          <w:rFonts w:cstheme="minorHAnsi"/>
          <w:sz w:val="28"/>
          <w:szCs w:val="28"/>
        </w:rPr>
        <w:t>All members of the current governing bodies of Swingate Primary School and Horsted Schools are eligible to join this group</w:t>
      </w:r>
    </w:p>
    <w:p w14:paraId="2F749F9D" w14:textId="77777777" w:rsidR="00112DED" w:rsidRPr="00DF264E" w:rsidRDefault="00112DED" w:rsidP="00112DED">
      <w:pPr>
        <w:tabs>
          <w:tab w:val="left" w:pos="648"/>
        </w:tabs>
        <w:kinsoku w:val="0"/>
        <w:overflowPunct w:val="0"/>
        <w:spacing w:before="342" w:line="360" w:lineRule="auto"/>
        <w:ind w:right="288"/>
        <w:textAlignment w:val="baseline"/>
        <w:rPr>
          <w:rFonts w:cstheme="minorHAnsi"/>
          <w:sz w:val="28"/>
          <w:szCs w:val="28"/>
        </w:rPr>
      </w:pPr>
      <w:r w:rsidRPr="00FF2694">
        <w:rPr>
          <w:rFonts w:cstheme="minorHAnsi"/>
          <w:sz w:val="28"/>
          <w:szCs w:val="28"/>
        </w:rPr>
        <w:t>3.2</w:t>
      </w:r>
      <w:r w:rsidRPr="00FF2694">
        <w:rPr>
          <w:rFonts w:cstheme="minorHAnsi"/>
          <w:sz w:val="28"/>
          <w:szCs w:val="28"/>
        </w:rPr>
        <w:tab/>
        <w:t>The new Federation Governing Body will be able to invite additional</w:t>
      </w:r>
      <w:r w:rsidRPr="00DF264E">
        <w:rPr>
          <w:rFonts w:cstheme="minorHAnsi"/>
          <w:sz w:val="28"/>
          <w:szCs w:val="28"/>
        </w:rPr>
        <w:t xml:space="preserve"> associate members as required to provide a strong skill set and ensure strong governance.</w:t>
      </w:r>
    </w:p>
    <w:p w14:paraId="438717DF" w14:textId="77777777" w:rsidR="000E44C3" w:rsidRPr="00DF264E" w:rsidRDefault="000E44C3" w:rsidP="000E44C3">
      <w:pPr>
        <w:tabs>
          <w:tab w:val="left" w:pos="576"/>
        </w:tabs>
        <w:kinsoku w:val="0"/>
        <w:overflowPunct w:val="0"/>
        <w:spacing w:before="619" w:line="360" w:lineRule="auto"/>
        <w:ind w:left="72"/>
        <w:textAlignment w:val="baseline"/>
        <w:rPr>
          <w:rFonts w:cstheme="minorHAnsi"/>
          <w:b/>
          <w:sz w:val="28"/>
          <w:szCs w:val="28"/>
        </w:rPr>
      </w:pPr>
      <w:r w:rsidRPr="00DF264E">
        <w:rPr>
          <w:rFonts w:cstheme="minorHAnsi"/>
          <w:b/>
          <w:sz w:val="28"/>
          <w:szCs w:val="28"/>
        </w:rPr>
        <w:t>4</w:t>
      </w:r>
      <w:r w:rsidRPr="00DF264E">
        <w:rPr>
          <w:rFonts w:cstheme="minorHAnsi"/>
          <w:b/>
          <w:sz w:val="28"/>
          <w:szCs w:val="28"/>
        </w:rPr>
        <w:tab/>
        <w:t>The admissions authority</w:t>
      </w:r>
    </w:p>
    <w:p w14:paraId="30AB9F7A" w14:textId="21EE27F8" w:rsidR="000E44C3" w:rsidRPr="00DF264E" w:rsidRDefault="000E44C3" w:rsidP="000E44C3">
      <w:pPr>
        <w:tabs>
          <w:tab w:val="left" w:pos="648"/>
        </w:tabs>
        <w:kinsoku w:val="0"/>
        <w:overflowPunct w:val="0"/>
        <w:spacing w:before="283" w:line="360" w:lineRule="auto"/>
        <w:ind w:left="72" w:right="360"/>
        <w:textAlignment w:val="baseline"/>
        <w:rPr>
          <w:rFonts w:cstheme="minorHAnsi"/>
          <w:sz w:val="28"/>
          <w:szCs w:val="28"/>
        </w:rPr>
      </w:pPr>
      <w:r w:rsidRPr="00DF264E">
        <w:rPr>
          <w:rFonts w:cstheme="minorHAnsi"/>
          <w:sz w:val="28"/>
          <w:szCs w:val="28"/>
        </w:rPr>
        <w:t>4.1</w:t>
      </w:r>
      <w:r w:rsidRPr="00DF264E">
        <w:rPr>
          <w:rFonts w:cstheme="minorHAnsi"/>
          <w:sz w:val="28"/>
          <w:szCs w:val="28"/>
        </w:rPr>
        <w:tab/>
      </w:r>
      <w:r w:rsidR="00C32948" w:rsidRPr="00DF264E">
        <w:rPr>
          <w:rFonts w:cstheme="minorHAnsi"/>
          <w:sz w:val="28"/>
          <w:szCs w:val="28"/>
        </w:rPr>
        <w:t>Medway</w:t>
      </w:r>
      <w:r w:rsidR="00B019E1">
        <w:rPr>
          <w:rFonts w:cstheme="minorHAnsi"/>
          <w:sz w:val="28"/>
          <w:szCs w:val="28"/>
        </w:rPr>
        <w:t xml:space="preserve"> Council </w:t>
      </w:r>
      <w:r w:rsidR="00FF5C26">
        <w:rPr>
          <w:rFonts w:cstheme="minorHAnsi"/>
          <w:sz w:val="28"/>
          <w:szCs w:val="28"/>
        </w:rPr>
        <w:t xml:space="preserve">the </w:t>
      </w:r>
      <w:r w:rsidR="00FF5C26" w:rsidRPr="00DF264E">
        <w:rPr>
          <w:rFonts w:cstheme="minorHAnsi"/>
          <w:sz w:val="28"/>
          <w:szCs w:val="28"/>
        </w:rPr>
        <w:t>Local</w:t>
      </w:r>
      <w:r w:rsidR="00C32948" w:rsidRPr="00DF264E">
        <w:rPr>
          <w:rFonts w:cstheme="minorHAnsi"/>
          <w:sz w:val="28"/>
          <w:szCs w:val="28"/>
        </w:rPr>
        <w:t xml:space="preserve"> Authority </w:t>
      </w:r>
      <w:r w:rsidRPr="00DF264E">
        <w:rPr>
          <w:rFonts w:cstheme="minorHAnsi"/>
          <w:sz w:val="28"/>
          <w:szCs w:val="28"/>
        </w:rPr>
        <w:t>will remain the admissions authority for both schools within the Federation. The Federation will comply with the</w:t>
      </w:r>
      <w:r w:rsidR="00C40E96" w:rsidRPr="00DF264E">
        <w:rPr>
          <w:rFonts w:cstheme="minorHAnsi"/>
          <w:sz w:val="28"/>
          <w:szCs w:val="28"/>
        </w:rPr>
        <w:t xml:space="preserve"> existing Medway </w:t>
      </w:r>
      <w:r w:rsidRPr="00DF264E">
        <w:rPr>
          <w:rFonts w:cstheme="minorHAnsi"/>
          <w:sz w:val="28"/>
          <w:szCs w:val="28"/>
        </w:rPr>
        <w:t>Admissions Policy.</w:t>
      </w:r>
    </w:p>
    <w:p w14:paraId="4311E084" w14:textId="77777777" w:rsidR="000E44C3" w:rsidRPr="00DF264E" w:rsidRDefault="000E44C3" w:rsidP="000E44C3">
      <w:pPr>
        <w:tabs>
          <w:tab w:val="left" w:pos="576"/>
        </w:tabs>
        <w:kinsoku w:val="0"/>
        <w:overflowPunct w:val="0"/>
        <w:spacing w:before="619" w:line="360" w:lineRule="auto"/>
        <w:ind w:left="72"/>
        <w:textAlignment w:val="baseline"/>
        <w:rPr>
          <w:rFonts w:cstheme="minorHAnsi"/>
          <w:b/>
          <w:spacing w:val="-1"/>
          <w:sz w:val="28"/>
          <w:szCs w:val="28"/>
        </w:rPr>
      </w:pPr>
      <w:r w:rsidRPr="00DF264E">
        <w:rPr>
          <w:rFonts w:cstheme="minorHAnsi"/>
          <w:b/>
          <w:spacing w:val="-1"/>
          <w:sz w:val="28"/>
          <w:szCs w:val="28"/>
        </w:rPr>
        <w:t>5</w:t>
      </w:r>
      <w:r w:rsidR="00C40E96" w:rsidRPr="00DF264E">
        <w:rPr>
          <w:rFonts w:cstheme="minorHAnsi"/>
          <w:b/>
          <w:spacing w:val="-1"/>
          <w:sz w:val="28"/>
          <w:szCs w:val="28"/>
        </w:rPr>
        <w:t>.</w:t>
      </w:r>
      <w:r w:rsidRPr="00DF264E">
        <w:rPr>
          <w:rFonts w:cstheme="minorHAnsi"/>
          <w:b/>
          <w:spacing w:val="-1"/>
          <w:sz w:val="28"/>
          <w:szCs w:val="28"/>
        </w:rPr>
        <w:tab/>
        <w:t>The dates for formal consultation</w:t>
      </w:r>
    </w:p>
    <w:p w14:paraId="1FDEEF96" w14:textId="6214BD72" w:rsidR="000E44C3" w:rsidRPr="00DF264E" w:rsidRDefault="000E44C3" w:rsidP="000E44C3">
      <w:pPr>
        <w:kinsoku w:val="0"/>
        <w:overflowPunct w:val="0"/>
        <w:spacing w:before="283" w:line="360" w:lineRule="auto"/>
        <w:ind w:left="72" w:right="72"/>
        <w:jc w:val="both"/>
        <w:textAlignment w:val="baseline"/>
        <w:rPr>
          <w:rFonts w:cstheme="minorHAnsi"/>
          <w:sz w:val="28"/>
          <w:szCs w:val="28"/>
        </w:rPr>
      </w:pPr>
      <w:r w:rsidRPr="00DF264E">
        <w:rPr>
          <w:rFonts w:cstheme="minorHAnsi"/>
          <w:sz w:val="28"/>
          <w:szCs w:val="28"/>
        </w:rPr>
        <w:lastRenderedPageBreak/>
        <w:t xml:space="preserve">The formal consultation will remain open for </w:t>
      </w:r>
      <w:r w:rsidR="00C40E96" w:rsidRPr="00DF264E">
        <w:rPr>
          <w:rFonts w:cstheme="minorHAnsi"/>
          <w:sz w:val="28"/>
          <w:szCs w:val="28"/>
        </w:rPr>
        <w:t>6</w:t>
      </w:r>
      <w:r w:rsidRPr="00DF264E">
        <w:rPr>
          <w:rFonts w:cstheme="minorHAnsi"/>
          <w:sz w:val="28"/>
          <w:szCs w:val="28"/>
        </w:rPr>
        <w:t xml:space="preserve"> school weeks, to enable written representations to be made to the respective </w:t>
      </w:r>
      <w:r w:rsidR="00DE0BFD">
        <w:rPr>
          <w:rFonts w:cstheme="minorHAnsi"/>
          <w:sz w:val="28"/>
          <w:szCs w:val="28"/>
        </w:rPr>
        <w:t>Governing Bodies</w:t>
      </w:r>
      <w:r w:rsidRPr="00DF264E">
        <w:rPr>
          <w:rFonts w:cstheme="minorHAnsi"/>
          <w:sz w:val="28"/>
          <w:szCs w:val="28"/>
        </w:rPr>
        <w:t>.</w:t>
      </w:r>
    </w:p>
    <w:p w14:paraId="20DE50D5" w14:textId="1DDBFF72" w:rsidR="000E44C3" w:rsidRPr="000F0FA8" w:rsidRDefault="000E44C3" w:rsidP="000F0FA8">
      <w:pPr>
        <w:kinsoku w:val="0"/>
        <w:overflowPunct w:val="0"/>
        <w:spacing w:before="278" w:line="360" w:lineRule="auto"/>
        <w:ind w:left="72" w:right="1656"/>
        <w:textAlignment w:val="baseline"/>
        <w:rPr>
          <w:rFonts w:cstheme="minorHAnsi"/>
          <w:b/>
          <w:spacing w:val="-5"/>
          <w:sz w:val="28"/>
          <w:szCs w:val="28"/>
        </w:rPr>
        <w:sectPr w:rsidR="000E44C3" w:rsidRPr="000F0FA8" w:rsidSect="00167960">
          <w:type w:val="continuous"/>
          <w:pgSz w:w="11909"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r w:rsidRPr="00DF264E">
        <w:rPr>
          <w:rFonts w:cstheme="minorHAnsi"/>
          <w:spacing w:val="-5"/>
          <w:sz w:val="28"/>
          <w:szCs w:val="28"/>
        </w:rPr>
        <w:t xml:space="preserve">Proposal published and formal consultation opens on </w:t>
      </w:r>
      <w:r w:rsidR="00212434">
        <w:rPr>
          <w:rFonts w:cstheme="minorHAnsi"/>
          <w:b/>
          <w:spacing w:val="-5"/>
          <w:sz w:val="28"/>
          <w:szCs w:val="28"/>
        </w:rPr>
        <w:t xml:space="preserve">Monday </w:t>
      </w:r>
      <w:r w:rsidR="00C62DE2">
        <w:rPr>
          <w:rFonts w:cstheme="minorHAnsi"/>
          <w:b/>
          <w:spacing w:val="-5"/>
          <w:sz w:val="28"/>
          <w:szCs w:val="28"/>
        </w:rPr>
        <w:t>2nd</w:t>
      </w:r>
      <w:r w:rsidR="00FF5C26">
        <w:rPr>
          <w:rFonts w:cstheme="minorHAnsi"/>
          <w:b/>
          <w:spacing w:val="-5"/>
          <w:sz w:val="28"/>
          <w:szCs w:val="28"/>
        </w:rPr>
        <w:t xml:space="preserve"> November 2021</w:t>
      </w:r>
      <w:r w:rsidR="00212434">
        <w:rPr>
          <w:rFonts w:cstheme="minorHAnsi"/>
          <w:b/>
          <w:spacing w:val="-5"/>
          <w:sz w:val="28"/>
          <w:szCs w:val="28"/>
        </w:rPr>
        <w:t xml:space="preserve">.  </w:t>
      </w:r>
      <w:r w:rsidRPr="00DF264E">
        <w:rPr>
          <w:rFonts w:cstheme="minorHAnsi"/>
          <w:spacing w:val="-5"/>
          <w:sz w:val="28"/>
          <w:szCs w:val="28"/>
        </w:rPr>
        <w:t xml:space="preserve">Deadline for written representations to </w:t>
      </w:r>
      <w:r w:rsidR="00DE0BFD">
        <w:rPr>
          <w:rFonts w:cstheme="minorHAnsi"/>
          <w:spacing w:val="-5"/>
          <w:sz w:val="28"/>
          <w:szCs w:val="28"/>
        </w:rPr>
        <w:t>Governing Bodies</w:t>
      </w:r>
      <w:r w:rsidRPr="00DF264E">
        <w:rPr>
          <w:rFonts w:cstheme="minorHAnsi"/>
          <w:spacing w:val="-5"/>
          <w:sz w:val="28"/>
          <w:szCs w:val="28"/>
        </w:rPr>
        <w:t xml:space="preserve"> on</w:t>
      </w:r>
      <w:r w:rsidR="000F0FA8">
        <w:rPr>
          <w:rFonts w:cstheme="minorHAnsi"/>
          <w:spacing w:val="-5"/>
          <w:sz w:val="28"/>
          <w:szCs w:val="28"/>
        </w:rPr>
        <w:t xml:space="preserve"> </w:t>
      </w:r>
      <w:r w:rsidR="00691999">
        <w:rPr>
          <w:rFonts w:cstheme="minorHAnsi"/>
          <w:b/>
          <w:spacing w:val="-5"/>
          <w:sz w:val="28"/>
          <w:szCs w:val="28"/>
        </w:rPr>
        <w:t>Thursday 14</w:t>
      </w:r>
      <w:r w:rsidR="00F74DF6">
        <w:rPr>
          <w:rFonts w:cstheme="minorHAnsi"/>
          <w:b/>
          <w:spacing w:val="-5"/>
          <w:sz w:val="28"/>
          <w:szCs w:val="28"/>
        </w:rPr>
        <w:t xml:space="preserve"> </w:t>
      </w:r>
      <w:proofErr w:type="spellStart"/>
      <w:r w:rsidR="00C40E96" w:rsidRPr="00DF264E">
        <w:rPr>
          <w:rFonts w:cstheme="minorHAnsi"/>
          <w:b/>
          <w:spacing w:val="-5"/>
          <w:sz w:val="28"/>
          <w:szCs w:val="28"/>
          <w:vertAlign w:val="superscript"/>
        </w:rPr>
        <w:t>th</w:t>
      </w:r>
      <w:proofErr w:type="spellEnd"/>
      <w:r w:rsidR="00C40E96" w:rsidRPr="00DF264E">
        <w:rPr>
          <w:rFonts w:cstheme="minorHAnsi"/>
          <w:b/>
          <w:spacing w:val="-5"/>
          <w:sz w:val="28"/>
          <w:szCs w:val="28"/>
        </w:rPr>
        <w:t xml:space="preserve"> December 2021 at 12.00</w:t>
      </w:r>
    </w:p>
    <w:p w14:paraId="0BCFBB4C" w14:textId="77777777" w:rsidR="000E44C3" w:rsidRPr="00DF264E" w:rsidRDefault="00C40E96" w:rsidP="000E44C3">
      <w:pPr>
        <w:tabs>
          <w:tab w:val="left" w:pos="576"/>
        </w:tabs>
        <w:kinsoku w:val="0"/>
        <w:overflowPunct w:val="0"/>
        <w:spacing w:before="390" w:line="360" w:lineRule="auto"/>
        <w:textAlignment w:val="baseline"/>
        <w:rPr>
          <w:rFonts w:cstheme="minorHAnsi"/>
          <w:b/>
          <w:sz w:val="28"/>
          <w:szCs w:val="28"/>
        </w:rPr>
      </w:pPr>
      <w:r w:rsidRPr="00DF264E">
        <w:rPr>
          <w:rFonts w:cstheme="minorHAnsi"/>
          <w:b/>
          <w:sz w:val="28"/>
          <w:szCs w:val="28"/>
        </w:rPr>
        <w:t xml:space="preserve">6.       </w:t>
      </w:r>
      <w:r w:rsidR="000E44C3" w:rsidRPr="00DF264E">
        <w:rPr>
          <w:rFonts w:cstheme="minorHAnsi"/>
          <w:b/>
          <w:sz w:val="28"/>
          <w:szCs w:val="28"/>
        </w:rPr>
        <w:t>Nature and scope of formal consultation</w:t>
      </w:r>
    </w:p>
    <w:p w14:paraId="3B5103C3" w14:textId="0BEF6BEF" w:rsidR="000E44C3" w:rsidRPr="00DF264E" w:rsidRDefault="000E44C3" w:rsidP="000E44C3">
      <w:pPr>
        <w:tabs>
          <w:tab w:val="left" w:pos="720"/>
        </w:tabs>
        <w:kinsoku w:val="0"/>
        <w:overflowPunct w:val="0"/>
        <w:spacing w:before="278" w:line="360" w:lineRule="auto"/>
        <w:ind w:left="144" w:right="576"/>
        <w:textAlignment w:val="baseline"/>
        <w:rPr>
          <w:rFonts w:cstheme="minorHAnsi"/>
          <w:sz w:val="28"/>
          <w:szCs w:val="28"/>
        </w:rPr>
      </w:pPr>
      <w:r w:rsidRPr="00DF264E">
        <w:rPr>
          <w:rFonts w:cstheme="minorHAnsi"/>
          <w:sz w:val="28"/>
          <w:szCs w:val="28"/>
        </w:rPr>
        <w:t>6.1</w:t>
      </w:r>
      <w:r w:rsidRPr="00DF264E">
        <w:rPr>
          <w:rFonts w:cstheme="minorHAnsi"/>
          <w:sz w:val="28"/>
          <w:szCs w:val="28"/>
        </w:rPr>
        <w:tab/>
        <w:t xml:space="preserve">Both </w:t>
      </w:r>
      <w:r w:rsidR="00DE0BFD">
        <w:rPr>
          <w:rFonts w:cstheme="minorHAnsi"/>
          <w:sz w:val="28"/>
          <w:szCs w:val="28"/>
        </w:rPr>
        <w:t>Governing Bodies</w:t>
      </w:r>
      <w:r w:rsidRPr="00DF264E">
        <w:rPr>
          <w:rFonts w:cstheme="minorHAnsi"/>
          <w:sz w:val="28"/>
          <w:szCs w:val="28"/>
        </w:rPr>
        <w:t xml:space="preserve"> are committed to meaningful stakeholder engagement throughout their respective consultation periods.</w:t>
      </w:r>
    </w:p>
    <w:p w14:paraId="2E0A2FAD" w14:textId="7AD51612" w:rsidR="000E44C3" w:rsidRPr="00DF264E" w:rsidRDefault="000E44C3" w:rsidP="000E44C3">
      <w:pPr>
        <w:tabs>
          <w:tab w:val="left" w:pos="720"/>
        </w:tabs>
        <w:kinsoku w:val="0"/>
        <w:overflowPunct w:val="0"/>
        <w:spacing w:before="283" w:line="360" w:lineRule="auto"/>
        <w:ind w:left="144" w:right="360"/>
        <w:textAlignment w:val="baseline"/>
        <w:rPr>
          <w:rFonts w:cstheme="minorHAnsi"/>
          <w:sz w:val="28"/>
          <w:szCs w:val="28"/>
        </w:rPr>
      </w:pPr>
      <w:r w:rsidRPr="00DF264E">
        <w:rPr>
          <w:rFonts w:cstheme="minorHAnsi"/>
          <w:sz w:val="28"/>
          <w:szCs w:val="28"/>
        </w:rPr>
        <w:t>6.2</w:t>
      </w:r>
      <w:r w:rsidRPr="00DF264E">
        <w:rPr>
          <w:rFonts w:cstheme="minorHAnsi"/>
          <w:sz w:val="28"/>
          <w:szCs w:val="28"/>
        </w:rPr>
        <w:tab/>
        <w:t xml:space="preserve">Although the timing of the formal consultation is synchronised between the two schools, each consultation is discrete to each school. </w:t>
      </w:r>
      <w:r w:rsidRPr="00DF264E">
        <w:rPr>
          <w:rFonts w:cstheme="minorHAnsi"/>
          <w:b/>
          <w:sz w:val="28"/>
          <w:szCs w:val="28"/>
        </w:rPr>
        <w:t>As such, any written representations should be made to the relevant Local</w:t>
      </w:r>
      <w:r w:rsidR="00487CB3">
        <w:rPr>
          <w:rFonts w:cstheme="minorHAnsi"/>
          <w:b/>
          <w:sz w:val="28"/>
          <w:szCs w:val="28"/>
        </w:rPr>
        <w:t xml:space="preserve"> </w:t>
      </w:r>
      <w:r w:rsidRPr="00DF264E">
        <w:rPr>
          <w:rFonts w:cstheme="minorHAnsi"/>
          <w:b/>
          <w:sz w:val="28"/>
          <w:szCs w:val="28"/>
        </w:rPr>
        <w:t xml:space="preserve">Governing Body </w:t>
      </w:r>
      <w:r w:rsidRPr="00DF264E">
        <w:rPr>
          <w:rFonts w:cstheme="minorHAnsi"/>
          <w:sz w:val="28"/>
          <w:szCs w:val="28"/>
        </w:rPr>
        <w:t>and will be considered at this local level in order to maintain impartiality and reach a decision that is right for each school community.</w:t>
      </w:r>
      <w:r w:rsidR="00C40E96" w:rsidRPr="00DF264E">
        <w:rPr>
          <w:rFonts w:cstheme="minorHAnsi"/>
          <w:sz w:val="28"/>
          <w:szCs w:val="28"/>
        </w:rPr>
        <w:t xml:space="preserve"> </w:t>
      </w:r>
    </w:p>
    <w:p w14:paraId="57D3BF89" w14:textId="77777777" w:rsidR="000E44C3" w:rsidRPr="00DF264E" w:rsidRDefault="000E44C3" w:rsidP="000E44C3">
      <w:pPr>
        <w:kinsoku w:val="0"/>
        <w:overflowPunct w:val="0"/>
        <w:spacing w:before="338" w:line="360" w:lineRule="auto"/>
        <w:ind w:left="144"/>
        <w:textAlignment w:val="baseline"/>
        <w:rPr>
          <w:rFonts w:cstheme="minorHAnsi"/>
          <w:spacing w:val="-2"/>
          <w:sz w:val="28"/>
          <w:szCs w:val="28"/>
        </w:rPr>
      </w:pPr>
      <w:r w:rsidRPr="00DF264E">
        <w:rPr>
          <w:rFonts w:cstheme="minorHAnsi"/>
          <w:spacing w:val="-2"/>
          <w:sz w:val="28"/>
          <w:szCs w:val="28"/>
        </w:rPr>
        <w:t>6.3 In both schools, the formal consultation will consist of:</w:t>
      </w:r>
    </w:p>
    <w:p w14:paraId="7167D3BE" w14:textId="77777777" w:rsidR="000E44C3" w:rsidRPr="00DF264E" w:rsidRDefault="000E44C3" w:rsidP="00B019E1">
      <w:pPr>
        <w:widowControl w:val="0"/>
        <w:numPr>
          <w:ilvl w:val="0"/>
          <w:numId w:val="10"/>
        </w:numPr>
        <w:kinsoku w:val="0"/>
        <w:overflowPunct w:val="0"/>
        <w:spacing w:before="345" w:after="0" w:line="360" w:lineRule="auto"/>
        <w:textAlignment w:val="baseline"/>
        <w:rPr>
          <w:rFonts w:cstheme="minorHAnsi"/>
          <w:spacing w:val="-4"/>
          <w:sz w:val="28"/>
          <w:szCs w:val="28"/>
        </w:rPr>
      </w:pPr>
      <w:r w:rsidRPr="00DF264E">
        <w:rPr>
          <w:rFonts w:cstheme="minorHAnsi"/>
          <w:spacing w:val="-4"/>
          <w:sz w:val="28"/>
          <w:szCs w:val="28"/>
        </w:rPr>
        <w:t>Publication of this proposal on the schools’ websites.</w:t>
      </w:r>
    </w:p>
    <w:p w14:paraId="37330C39" w14:textId="77777777" w:rsidR="000E44C3" w:rsidRPr="00DF264E" w:rsidRDefault="000E44C3" w:rsidP="00B019E1">
      <w:pPr>
        <w:widowControl w:val="0"/>
        <w:numPr>
          <w:ilvl w:val="0"/>
          <w:numId w:val="10"/>
        </w:numPr>
        <w:kinsoku w:val="0"/>
        <w:overflowPunct w:val="0"/>
        <w:spacing w:after="0" w:line="360" w:lineRule="auto"/>
        <w:ind w:right="864"/>
        <w:jc w:val="both"/>
        <w:textAlignment w:val="baseline"/>
        <w:rPr>
          <w:rFonts w:cstheme="minorHAnsi"/>
          <w:sz w:val="28"/>
          <w:szCs w:val="28"/>
        </w:rPr>
      </w:pPr>
      <w:r w:rsidRPr="00DF264E">
        <w:rPr>
          <w:rFonts w:cstheme="minorHAnsi"/>
          <w:sz w:val="28"/>
          <w:szCs w:val="28"/>
        </w:rPr>
        <w:t>Copies electronically sent to all parents outlining the consultation. (Hard copies can be requested from the relevant school office).</w:t>
      </w:r>
    </w:p>
    <w:p w14:paraId="3C68A546" w14:textId="77777777" w:rsidR="00C40E96" w:rsidRPr="00DF264E" w:rsidRDefault="00C40E96" w:rsidP="00B019E1">
      <w:pPr>
        <w:widowControl w:val="0"/>
        <w:numPr>
          <w:ilvl w:val="0"/>
          <w:numId w:val="10"/>
        </w:numPr>
        <w:kinsoku w:val="0"/>
        <w:overflowPunct w:val="0"/>
        <w:spacing w:after="0" w:line="360" w:lineRule="auto"/>
        <w:ind w:right="864"/>
        <w:jc w:val="both"/>
        <w:textAlignment w:val="baseline"/>
        <w:rPr>
          <w:rFonts w:cstheme="minorHAnsi"/>
          <w:sz w:val="28"/>
          <w:szCs w:val="28"/>
        </w:rPr>
      </w:pPr>
      <w:r w:rsidRPr="00DF264E">
        <w:rPr>
          <w:rFonts w:cstheme="minorHAnsi"/>
          <w:sz w:val="28"/>
          <w:szCs w:val="28"/>
        </w:rPr>
        <w:t>Drop in question sessions in each school</w:t>
      </w:r>
    </w:p>
    <w:p w14:paraId="15993B9C" w14:textId="77777777" w:rsidR="000E44C3" w:rsidRPr="00DF264E" w:rsidRDefault="000E44C3" w:rsidP="00B019E1">
      <w:pPr>
        <w:widowControl w:val="0"/>
        <w:numPr>
          <w:ilvl w:val="0"/>
          <w:numId w:val="10"/>
        </w:numPr>
        <w:kinsoku w:val="0"/>
        <w:overflowPunct w:val="0"/>
        <w:spacing w:before="51" w:after="0" w:line="360" w:lineRule="auto"/>
        <w:jc w:val="both"/>
        <w:textAlignment w:val="baseline"/>
        <w:rPr>
          <w:rFonts w:cstheme="minorHAnsi"/>
          <w:spacing w:val="-4"/>
          <w:sz w:val="28"/>
          <w:szCs w:val="28"/>
        </w:rPr>
      </w:pPr>
      <w:r w:rsidRPr="00DF264E">
        <w:rPr>
          <w:rFonts w:cstheme="minorHAnsi"/>
          <w:spacing w:val="-4"/>
          <w:sz w:val="28"/>
          <w:szCs w:val="28"/>
        </w:rPr>
        <w:t>A scheduled parents’ consultation evening in each school</w:t>
      </w:r>
      <w:r w:rsidR="00C40E96" w:rsidRPr="00DF264E">
        <w:rPr>
          <w:rFonts w:cstheme="minorHAnsi"/>
          <w:spacing w:val="-4"/>
          <w:sz w:val="28"/>
          <w:szCs w:val="28"/>
        </w:rPr>
        <w:t>.</w:t>
      </w:r>
    </w:p>
    <w:p w14:paraId="23B94A76" w14:textId="77777777" w:rsidR="00B019E1" w:rsidRDefault="000E44C3" w:rsidP="00BE4C5F">
      <w:pPr>
        <w:widowControl w:val="0"/>
        <w:numPr>
          <w:ilvl w:val="0"/>
          <w:numId w:val="10"/>
        </w:numPr>
        <w:kinsoku w:val="0"/>
        <w:overflowPunct w:val="0"/>
        <w:spacing w:before="2" w:after="0" w:line="360" w:lineRule="auto"/>
        <w:jc w:val="both"/>
        <w:textAlignment w:val="baseline"/>
        <w:rPr>
          <w:rFonts w:cstheme="minorHAnsi"/>
          <w:spacing w:val="-4"/>
          <w:sz w:val="28"/>
          <w:szCs w:val="28"/>
        </w:rPr>
      </w:pPr>
      <w:r w:rsidRPr="00B019E1">
        <w:rPr>
          <w:rFonts w:cstheme="minorHAnsi"/>
          <w:spacing w:val="-4"/>
          <w:sz w:val="28"/>
          <w:szCs w:val="28"/>
        </w:rPr>
        <w:t>A scheduled staff consultation meeting in each school.</w:t>
      </w:r>
    </w:p>
    <w:p w14:paraId="6D885486" w14:textId="32A59F2F" w:rsidR="000E44C3" w:rsidRPr="00B019E1" w:rsidRDefault="00B019E1" w:rsidP="00BE4C5F">
      <w:pPr>
        <w:widowControl w:val="0"/>
        <w:numPr>
          <w:ilvl w:val="0"/>
          <w:numId w:val="10"/>
        </w:numPr>
        <w:kinsoku w:val="0"/>
        <w:overflowPunct w:val="0"/>
        <w:spacing w:before="2" w:after="0" w:line="360" w:lineRule="auto"/>
        <w:jc w:val="both"/>
        <w:textAlignment w:val="baseline"/>
        <w:rPr>
          <w:rFonts w:cstheme="minorHAnsi"/>
          <w:spacing w:val="-4"/>
          <w:sz w:val="28"/>
          <w:szCs w:val="28"/>
        </w:rPr>
      </w:pPr>
      <w:r>
        <w:rPr>
          <w:rFonts w:cstheme="minorHAnsi"/>
          <w:spacing w:val="-4"/>
          <w:sz w:val="28"/>
          <w:szCs w:val="28"/>
        </w:rPr>
        <w:t>S</w:t>
      </w:r>
      <w:r w:rsidR="000E44C3" w:rsidRPr="00B019E1">
        <w:rPr>
          <w:rFonts w:cstheme="minorHAnsi"/>
          <w:spacing w:val="-4"/>
          <w:sz w:val="28"/>
          <w:szCs w:val="28"/>
        </w:rPr>
        <w:t xml:space="preserve">ubmission of this proposal to the </w:t>
      </w:r>
      <w:r>
        <w:rPr>
          <w:rFonts w:cstheme="minorHAnsi"/>
          <w:spacing w:val="-4"/>
          <w:sz w:val="28"/>
          <w:szCs w:val="28"/>
        </w:rPr>
        <w:t>L</w:t>
      </w:r>
      <w:r w:rsidR="000E44C3" w:rsidRPr="00B019E1">
        <w:rPr>
          <w:rFonts w:cstheme="minorHAnsi"/>
          <w:spacing w:val="-4"/>
          <w:sz w:val="28"/>
          <w:szCs w:val="28"/>
        </w:rPr>
        <w:t xml:space="preserve">ocal </w:t>
      </w:r>
      <w:r>
        <w:rPr>
          <w:rFonts w:cstheme="minorHAnsi"/>
          <w:spacing w:val="-4"/>
          <w:sz w:val="28"/>
          <w:szCs w:val="28"/>
        </w:rPr>
        <w:t>A</w:t>
      </w:r>
      <w:r w:rsidR="000E44C3" w:rsidRPr="00B019E1">
        <w:rPr>
          <w:rFonts w:cstheme="minorHAnsi"/>
          <w:spacing w:val="-4"/>
          <w:sz w:val="28"/>
          <w:szCs w:val="28"/>
        </w:rPr>
        <w:t>uthority.</w:t>
      </w:r>
    </w:p>
    <w:p w14:paraId="221F9AAF" w14:textId="77777777" w:rsidR="000E44C3" w:rsidRPr="00DF264E" w:rsidRDefault="000E44C3" w:rsidP="00B019E1">
      <w:pPr>
        <w:widowControl w:val="0"/>
        <w:numPr>
          <w:ilvl w:val="0"/>
          <w:numId w:val="10"/>
        </w:numPr>
        <w:kinsoku w:val="0"/>
        <w:overflowPunct w:val="0"/>
        <w:spacing w:after="0" w:line="360" w:lineRule="auto"/>
        <w:ind w:right="144"/>
        <w:textAlignment w:val="baseline"/>
        <w:rPr>
          <w:rFonts w:cstheme="minorHAnsi"/>
          <w:sz w:val="28"/>
          <w:szCs w:val="28"/>
        </w:rPr>
      </w:pPr>
      <w:r w:rsidRPr="00DF264E">
        <w:rPr>
          <w:rFonts w:cstheme="minorHAnsi"/>
          <w:sz w:val="28"/>
          <w:szCs w:val="28"/>
        </w:rPr>
        <w:lastRenderedPageBreak/>
        <w:t>Copy of this proposal document forwarded to all main teaching and support staff trade unions.</w:t>
      </w:r>
    </w:p>
    <w:p w14:paraId="317DE4BF" w14:textId="77777777" w:rsidR="000E44C3" w:rsidRPr="00DF264E" w:rsidRDefault="000E44C3" w:rsidP="00B019E1">
      <w:pPr>
        <w:widowControl w:val="0"/>
        <w:numPr>
          <w:ilvl w:val="0"/>
          <w:numId w:val="10"/>
        </w:numPr>
        <w:kinsoku w:val="0"/>
        <w:overflowPunct w:val="0"/>
        <w:spacing w:before="2" w:after="0" w:line="360" w:lineRule="auto"/>
        <w:ind w:right="216"/>
        <w:jc w:val="both"/>
        <w:textAlignment w:val="baseline"/>
        <w:rPr>
          <w:rFonts w:cstheme="minorHAnsi"/>
          <w:sz w:val="28"/>
          <w:szCs w:val="28"/>
        </w:rPr>
      </w:pPr>
      <w:r w:rsidRPr="00DF264E">
        <w:rPr>
          <w:rFonts w:cstheme="minorHAnsi"/>
          <w:sz w:val="28"/>
          <w:szCs w:val="28"/>
        </w:rPr>
        <w:t>Carefully planned student involvement (through existing student council) to involve students in the rationale and impact on them.</w:t>
      </w:r>
    </w:p>
    <w:p w14:paraId="45BD3D91" w14:textId="4B589F6B" w:rsidR="000E44C3" w:rsidRPr="00DF264E" w:rsidRDefault="000E44C3" w:rsidP="00B019E1">
      <w:pPr>
        <w:widowControl w:val="0"/>
        <w:numPr>
          <w:ilvl w:val="0"/>
          <w:numId w:val="10"/>
        </w:numPr>
        <w:kinsoku w:val="0"/>
        <w:overflowPunct w:val="0"/>
        <w:spacing w:after="0" w:line="360" w:lineRule="auto"/>
        <w:ind w:right="216"/>
        <w:jc w:val="both"/>
        <w:textAlignment w:val="baseline"/>
        <w:rPr>
          <w:rFonts w:cstheme="minorHAnsi"/>
          <w:sz w:val="28"/>
          <w:szCs w:val="28"/>
        </w:rPr>
      </w:pPr>
      <w:r w:rsidRPr="00DF264E">
        <w:rPr>
          <w:rFonts w:cstheme="minorHAnsi"/>
          <w:sz w:val="28"/>
          <w:szCs w:val="28"/>
        </w:rPr>
        <w:t xml:space="preserve">Copy of this document along with covering letter signed by both </w:t>
      </w:r>
      <w:r w:rsidR="00DE0BFD">
        <w:rPr>
          <w:rFonts w:cstheme="minorHAnsi"/>
          <w:sz w:val="28"/>
          <w:szCs w:val="28"/>
        </w:rPr>
        <w:t>Governing Bodies</w:t>
      </w:r>
      <w:r w:rsidRPr="00DF264E">
        <w:rPr>
          <w:rFonts w:cstheme="minorHAnsi"/>
          <w:sz w:val="28"/>
          <w:szCs w:val="28"/>
        </w:rPr>
        <w:t xml:space="preserve"> sent to the Secretary of State</w:t>
      </w:r>
      <w:r w:rsidR="000A5BF2">
        <w:rPr>
          <w:rFonts w:cstheme="minorHAnsi"/>
          <w:sz w:val="28"/>
          <w:szCs w:val="28"/>
        </w:rPr>
        <w:t>, local schools and Members of Parliament</w:t>
      </w:r>
      <w:r w:rsidRPr="00DF264E">
        <w:rPr>
          <w:rFonts w:cstheme="minorHAnsi"/>
          <w:sz w:val="28"/>
          <w:szCs w:val="28"/>
        </w:rPr>
        <w:t xml:space="preserve"> within one week o</w:t>
      </w:r>
      <w:r w:rsidR="000A5BF2">
        <w:rPr>
          <w:rFonts w:cstheme="minorHAnsi"/>
          <w:sz w:val="28"/>
          <w:szCs w:val="28"/>
        </w:rPr>
        <w:t>f</w:t>
      </w:r>
      <w:r w:rsidRPr="00DF264E">
        <w:rPr>
          <w:rFonts w:cstheme="minorHAnsi"/>
          <w:sz w:val="28"/>
          <w:szCs w:val="28"/>
        </w:rPr>
        <w:t xml:space="preserve"> opening consultation.</w:t>
      </w:r>
    </w:p>
    <w:p w14:paraId="12438E44" w14:textId="77777777" w:rsidR="000E44C3" w:rsidRPr="00DF264E" w:rsidRDefault="000E44C3" w:rsidP="000E44C3">
      <w:pPr>
        <w:tabs>
          <w:tab w:val="left" w:pos="720"/>
        </w:tabs>
        <w:kinsoku w:val="0"/>
        <w:overflowPunct w:val="0"/>
        <w:spacing w:before="329" w:line="360" w:lineRule="auto"/>
        <w:ind w:left="144"/>
        <w:textAlignment w:val="baseline"/>
        <w:rPr>
          <w:rFonts w:cstheme="minorHAnsi"/>
          <w:spacing w:val="-4"/>
          <w:sz w:val="28"/>
          <w:szCs w:val="28"/>
        </w:rPr>
      </w:pPr>
      <w:r w:rsidRPr="00DF264E">
        <w:rPr>
          <w:rFonts w:cstheme="minorHAnsi"/>
          <w:spacing w:val="-4"/>
          <w:sz w:val="28"/>
          <w:szCs w:val="28"/>
        </w:rPr>
        <w:t>7.2</w:t>
      </w:r>
      <w:r w:rsidRPr="00DF264E">
        <w:rPr>
          <w:rFonts w:cstheme="minorHAnsi"/>
          <w:spacing w:val="-4"/>
          <w:sz w:val="28"/>
          <w:szCs w:val="28"/>
        </w:rPr>
        <w:tab/>
        <w:t>Draft Terms of Reference will be formed once new Federation Governing Body has been formed.</w:t>
      </w:r>
    </w:p>
    <w:p w14:paraId="44B5935B" w14:textId="77777777" w:rsidR="000E44C3" w:rsidRPr="00DF264E" w:rsidRDefault="000E44C3" w:rsidP="000E44C3">
      <w:pPr>
        <w:tabs>
          <w:tab w:val="left" w:pos="648"/>
        </w:tabs>
        <w:kinsoku w:val="0"/>
        <w:overflowPunct w:val="0"/>
        <w:spacing w:before="619" w:line="360" w:lineRule="auto"/>
        <w:ind w:left="144"/>
        <w:textAlignment w:val="baseline"/>
        <w:rPr>
          <w:rFonts w:cstheme="minorHAnsi"/>
          <w:b/>
          <w:spacing w:val="-1"/>
          <w:sz w:val="28"/>
          <w:szCs w:val="28"/>
        </w:rPr>
      </w:pPr>
      <w:r w:rsidRPr="00DF264E">
        <w:rPr>
          <w:rFonts w:cstheme="minorHAnsi"/>
          <w:b/>
          <w:spacing w:val="-1"/>
          <w:sz w:val="28"/>
          <w:szCs w:val="28"/>
        </w:rPr>
        <w:t>8</w:t>
      </w:r>
      <w:r w:rsidRPr="00DF264E">
        <w:rPr>
          <w:rFonts w:cstheme="minorHAnsi"/>
          <w:b/>
          <w:spacing w:val="-1"/>
          <w:sz w:val="28"/>
          <w:szCs w:val="28"/>
        </w:rPr>
        <w:tab/>
        <w:t>Proposed governance structure</w:t>
      </w:r>
    </w:p>
    <w:p w14:paraId="04E2DCEF" w14:textId="77777777" w:rsidR="000E44C3" w:rsidRPr="00BE4C5F" w:rsidRDefault="000E44C3" w:rsidP="000E44C3">
      <w:pPr>
        <w:tabs>
          <w:tab w:val="left" w:pos="720"/>
        </w:tabs>
        <w:kinsoku w:val="0"/>
        <w:overflowPunct w:val="0"/>
        <w:spacing w:before="283" w:line="360" w:lineRule="auto"/>
        <w:ind w:left="144" w:right="792"/>
        <w:textAlignment w:val="baseline"/>
        <w:rPr>
          <w:rFonts w:cstheme="minorHAnsi"/>
          <w:sz w:val="28"/>
          <w:szCs w:val="28"/>
        </w:rPr>
      </w:pPr>
      <w:r w:rsidRPr="00DF264E">
        <w:rPr>
          <w:rFonts w:cstheme="minorHAnsi"/>
          <w:sz w:val="28"/>
          <w:szCs w:val="28"/>
        </w:rPr>
        <w:t>8.1</w:t>
      </w:r>
      <w:r w:rsidRPr="00DF264E">
        <w:rPr>
          <w:rFonts w:cstheme="minorHAnsi"/>
          <w:sz w:val="28"/>
          <w:szCs w:val="28"/>
        </w:rPr>
        <w:tab/>
      </w:r>
      <w:r w:rsidRPr="00BE4C5F">
        <w:rPr>
          <w:rFonts w:cstheme="minorHAnsi"/>
          <w:sz w:val="28"/>
          <w:szCs w:val="28"/>
        </w:rPr>
        <w:t>The Federation will have one overarching Governing Body with governance responsibility and accountability across both schools.</w:t>
      </w:r>
    </w:p>
    <w:p w14:paraId="750DEF8E" w14:textId="77777777" w:rsidR="000F0FA8" w:rsidRPr="00F74DF6" w:rsidRDefault="000E44C3" w:rsidP="000F0FA8">
      <w:pPr>
        <w:widowControl w:val="0"/>
        <w:autoSpaceDE w:val="0"/>
        <w:autoSpaceDN w:val="0"/>
        <w:adjustRightInd w:val="0"/>
        <w:spacing w:before="292" w:after="0" w:line="293" w:lineRule="auto"/>
        <w:ind w:right="216"/>
        <w:rPr>
          <w:rFonts w:ascii="Calibri" w:eastAsia="Calibri" w:hAnsi="Calibri" w:cs="Calibri"/>
          <w:sz w:val="25"/>
          <w:szCs w:val="25"/>
          <w:lang w:val="en-US" w:eastAsia="en-GB"/>
        </w:rPr>
      </w:pPr>
      <w:r w:rsidRPr="00DF264E">
        <w:rPr>
          <w:rFonts w:cstheme="minorHAnsi"/>
          <w:spacing w:val="-4"/>
          <w:sz w:val="28"/>
          <w:szCs w:val="28"/>
        </w:rPr>
        <w:t>8.2</w:t>
      </w:r>
      <w:r w:rsidRPr="00DF264E">
        <w:rPr>
          <w:rFonts w:cstheme="minorHAnsi"/>
          <w:spacing w:val="-4"/>
          <w:sz w:val="28"/>
          <w:szCs w:val="28"/>
        </w:rPr>
        <w:tab/>
      </w:r>
      <w:r w:rsidR="000F0FA8" w:rsidRPr="00F74DF6">
        <w:rPr>
          <w:rFonts w:ascii="Calibri" w:eastAsia="Calibri" w:hAnsi="Calibri" w:cs="Calibri"/>
          <w:sz w:val="25"/>
          <w:szCs w:val="25"/>
          <w:lang w:val="en-US" w:eastAsia="en-GB"/>
        </w:rPr>
        <w:t>There will also be a  Monitoring and Strategy Group for each school focusing on issues pertinent to that school.</w:t>
      </w:r>
    </w:p>
    <w:p w14:paraId="253FD2A1" w14:textId="77777777" w:rsidR="000E44C3" w:rsidRPr="00DF264E" w:rsidRDefault="000E44C3" w:rsidP="000E44C3">
      <w:pPr>
        <w:tabs>
          <w:tab w:val="left" w:pos="648"/>
        </w:tabs>
        <w:kinsoku w:val="0"/>
        <w:overflowPunct w:val="0"/>
        <w:spacing w:before="619" w:line="360" w:lineRule="auto"/>
        <w:ind w:left="144"/>
        <w:textAlignment w:val="baseline"/>
        <w:rPr>
          <w:rFonts w:cstheme="minorHAnsi"/>
          <w:b/>
          <w:spacing w:val="-1"/>
          <w:sz w:val="28"/>
          <w:szCs w:val="28"/>
        </w:rPr>
      </w:pPr>
      <w:r w:rsidRPr="00DF264E">
        <w:rPr>
          <w:rFonts w:cstheme="minorHAnsi"/>
          <w:b/>
          <w:spacing w:val="-1"/>
          <w:sz w:val="28"/>
          <w:szCs w:val="28"/>
        </w:rPr>
        <w:t>9</w:t>
      </w:r>
      <w:r w:rsidRPr="00DF264E">
        <w:rPr>
          <w:rFonts w:cstheme="minorHAnsi"/>
          <w:b/>
          <w:spacing w:val="-1"/>
          <w:sz w:val="28"/>
          <w:szCs w:val="28"/>
        </w:rPr>
        <w:tab/>
        <w:t>Proposed leadership structure</w:t>
      </w:r>
    </w:p>
    <w:p w14:paraId="1C803C3D" w14:textId="7989D161" w:rsidR="000E44C3" w:rsidRPr="00063169" w:rsidRDefault="000E44C3" w:rsidP="000E44C3">
      <w:pPr>
        <w:kinsoku w:val="0"/>
        <w:overflowPunct w:val="0"/>
        <w:spacing w:before="283" w:line="360" w:lineRule="auto"/>
        <w:ind w:left="144" w:right="144"/>
        <w:textAlignment w:val="baseline"/>
        <w:rPr>
          <w:rFonts w:cstheme="minorHAnsi"/>
          <w:sz w:val="28"/>
          <w:szCs w:val="28"/>
        </w:rPr>
      </w:pPr>
      <w:r w:rsidRPr="00DF264E">
        <w:rPr>
          <w:rFonts w:cstheme="minorHAnsi"/>
          <w:sz w:val="28"/>
          <w:szCs w:val="28"/>
        </w:rPr>
        <w:t xml:space="preserve">The </w:t>
      </w:r>
      <w:r w:rsidR="00280B97" w:rsidRPr="00DF264E">
        <w:rPr>
          <w:rFonts w:cstheme="minorHAnsi"/>
          <w:sz w:val="28"/>
          <w:szCs w:val="28"/>
        </w:rPr>
        <w:t xml:space="preserve">detailed </w:t>
      </w:r>
      <w:r w:rsidRPr="00DF264E">
        <w:rPr>
          <w:rFonts w:cstheme="minorHAnsi"/>
          <w:sz w:val="28"/>
          <w:szCs w:val="28"/>
        </w:rPr>
        <w:t xml:space="preserve">leadership structure </w:t>
      </w:r>
      <w:r w:rsidR="00280B97" w:rsidRPr="00DF264E">
        <w:rPr>
          <w:rFonts w:cstheme="minorHAnsi"/>
          <w:sz w:val="28"/>
          <w:szCs w:val="28"/>
        </w:rPr>
        <w:t xml:space="preserve">of both schools can be found </w:t>
      </w:r>
      <w:r w:rsidR="00280B97" w:rsidRPr="00063169">
        <w:rPr>
          <w:rFonts w:cstheme="minorHAnsi"/>
          <w:sz w:val="28"/>
          <w:szCs w:val="28"/>
        </w:rPr>
        <w:t xml:space="preserve">in </w:t>
      </w:r>
      <w:r w:rsidR="00F74DF6" w:rsidRPr="00063169">
        <w:rPr>
          <w:rFonts w:cstheme="minorHAnsi"/>
          <w:sz w:val="28"/>
          <w:szCs w:val="28"/>
        </w:rPr>
        <w:t>Appendix 3 and 4</w:t>
      </w:r>
      <w:r w:rsidR="00280B97" w:rsidRPr="00063169">
        <w:rPr>
          <w:rFonts w:cstheme="minorHAnsi"/>
          <w:sz w:val="28"/>
          <w:szCs w:val="28"/>
        </w:rPr>
        <w:t xml:space="preserve">. </w:t>
      </w:r>
    </w:p>
    <w:p w14:paraId="7E93AA27" w14:textId="101682ED" w:rsidR="000E44C3" w:rsidRPr="00DF264E" w:rsidRDefault="000E44C3" w:rsidP="000E44C3">
      <w:pPr>
        <w:tabs>
          <w:tab w:val="left" w:pos="720"/>
        </w:tabs>
        <w:kinsoku w:val="0"/>
        <w:overflowPunct w:val="0"/>
        <w:spacing w:before="285" w:line="360" w:lineRule="auto"/>
        <w:ind w:left="144" w:right="288"/>
        <w:textAlignment w:val="baseline"/>
        <w:rPr>
          <w:rFonts w:cstheme="minorHAnsi"/>
          <w:sz w:val="28"/>
          <w:szCs w:val="28"/>
        </w:rPr>
      </w:pPr>
      <w:r w:rsidRPr="00DF264E">
        <w:rPr>
          <w:rFonts w:cstheme="minorHAnsi"/>
          <w:sz w:val="28"/>
          <w:szCs w:val="28"/>
        </w:rPr>
        <w:t>9.1</w:t>
      </w:r>
      <w:r w:rsidRPr="00DF264E">
        <w:rPr>
          <w:rFonts w:cstheme="minorHAnsi"/>
          <w:sz w:val="28"/>
          <w:szCs w:val="28"/>
        </w:rPr>
        <w:tab/>
        <w:t xml:space="preserve">The leadership structure of the Federation will have one permanent Executive Headteacher who works across both schools. This person will be the legally named Executive Headteacher of both schools and therefore will hold a Headteacher contract with the appropriate person specification </w:t>
      </w:r>
      <w:r w:rsidRPr="00DF264E">
        <w:rPr>
          <w:rFonts w:cstheme="minorHAnsi"/>
          <w:sz w:val="28"/>
          <w:szCs w:val="28"/>
        </w:rPr>
        <w:lastRenderedPageBreak/>
        <w:t xml:space="preserve">and job description. This Headteacher contract will </w:t>
      </w:r>
      <w:r w:rsidR="00280B97" w:rsidRPr="00DF264E">
        <w:rPr>
          <w:rFonts w:cstheme="minorHAnsi"/>
          <w:sz w:val="28"/>
          <w:szCs w:val="28"/>
        </w:rPr>
        <w:t>be held b</w:t>
      </w:r>
      <w:r w:rsidR="00B019E1">
        <w:rPr>
          <w:rFonts w:cstheme="minorHAnsi"/>
          <w:sz w:val="28"/>
          <w:szCs w:val="28"/>
        </w:rPr>
        <w:t>y</w:t>
      </w:r>
      <w:r w:rsidR="00280B97" w:rsidRPr="00DF264E">
        <w:rPr>
          <w:rFonts w:cstheme="minorHAnsi"/>
          <w:sz w:val="28"/>
          <w:szCs w:val="28"/>
        </w:rPr>
        <w:t xml:space="preserve"> the newly formed </w:t>
      </w:r>
      <w:r w:rsidR="000F0FA8">
        <w:rPr>
          <w:rFonts w:cstheme="minorHAnsi"/>
          <w:sz w:val="28"/>
          <w:szCs w:val="28"/>
        </w:rPr>
        <w:t>F</w:t>
      </w:r>
      <w:r w:rsidR="00280B97" w:rsidRPr="00DF264E">
        <w:rPr>
          <w:rFonts w:cstheme="minorHAnsi"/>
          <w:sz w:val="28"/>
          <w:szCs w:val="28"/>
        </w:rPr>
        <w:t xml:space="preserve">ederation. </w:t>
      </w:r>
      <w:r w:rsidRPr="00DF264E">
        <w:rPr>
          <w:rFonts w:cstheme="minorHAnsi"/>
          <w:sz w:val="28"/>
          <w:szCs w:val="28"/>
        </w:rPr>
        <w:t xml:space="preserve"> </w:t>
      </w:r>
    </w:p>
    <w:p w14:paraId="01F38AA4" w14:textId="77777777" w:rsidR="000E44C3" w:rsidRPr="00DF264E" w:rsidRDefault="000E44C3" w:rsidP="000E44C3">
      <w:pPr>
        <w:tabs>
          <w:tab w:val="left" w:pos="648"/>
        </w:tabs>
        <w:kinsoku w:val="0"/>
        <w:overflowPunct w:val="0"/>
        <w:spacing w:before="342" w:line="360" w:lineRule="auto"/>
        <w:ind w:right="1008"/>
        <w:textAlignment w:val="baseline"/>
        <w:rPr>
          <w:rFonts w:cstheme="minorHAnsi"/>
          <w:spacing w:val="-4"/>
          <w:sz w:val="28"/>
          <w:szCs w:val="28"/>
        </w:rPr>
      </w:pPr>
      <w:r w:rsidRPr="00DF264E">
        <w:rPr>
          <w:rFonts w:cstheme="minorHAnsi"/>
          <w:spacing w:val="-6"/>
          <w:sz w:val="28"/>
          <w:szCs w:val="28"/>
        </w:rPr>
        <w:t xml:space="preserve">   9.2</w:t>
      </w:r>
      <w:r w:rsidRPr="00DF264E">
        <w:rPr>
          <w:rFonts w:cstheme="minorHAnsi"/>
          <w:spacing w:val="-6"/>
          <w:sz w:val="28"/>
          <w:szCs w:val="28"/>
        </w:rPr>
        <w:tab/>
        <w:t xml:space="preserve">Each school shall have its own individual Head of School to ensure operational consistency at local community level and a constant point of contact for students, staff and parents in each school. </w:t>
      </w:r>
    </w:p>
    <w:p w14:paraId="771A5B6A" w14:textId="4A38A50F" w:rsidR="000E44C3" w:rsidRPr="00DF264E" w:rsidRDefault="000E44C3" w:rsidP="000E44C3">
      <w:pPr>
        <w:tabs>
          <w:tab w:val="left" w:pos="648"/>
        </w:tabs>
        <w:kinsoku w:val="0"/>
        <w:overflowPunct w:val="0"/>
        <w:spacing w:before="278" w:line="360" w:lineRule="auto"/>
        <w:ind w:left="72" w:right="360"/>
        <w:textAlignment w:val="baseline"/>
        <w:rPr>
          <w:rFonts w:cstheme="minorHAnsi"/>
          <w:sz w:val="28"/>
          <w:szCs w:val="28"/>
        </w:rPr>
      </w:pPr>
      <w:r w:rsidRPr="00DF264E">
        <w:rPr>
          <w:rFonts w:cstheme="minorHAnsi"/>
          <w:sz w:val="28"/>
          <w:szCs w:val="28"/>
        </w:rPr>
        <w:t>9.4</w:t>
      </w:r>
      <w:r w:rsidRPr="00DF264E">
        <w:rPr>
          <w:rFonts w:cstheme="minorHAnsi"/>
          <w:sz w:val="28"/>
          <w:szCs w:val="28"/>
        </w:rPr>
        <w:tab/>
        <w:t>Staff will continue to be employed by their respective schools with each school retaining contracts for staff they currently employ.</w:t>
      </w:r>
      <w:r w:rsidR="004F2499" w:rsidRPr="00DF264E">
        <w:rPr>
          <w:rFonts w:cstheme="minorHAnsi"/>
          <w:sz w:val="28"/>
          <w:szCs w:val="28"/>
        </w:rPr>
        <w:t xml:space="preserve"> New staff will be employed by the </w:t>
      </w:r>
      <w:r w:rsidR="00B019E1">
        <w:rPr>
          <w:rFonts w:cstheme="minorHAnsi"/>
          <w:sz w:val="28"/>
          <w:szCs w:val="28"/>
        </w:rPr>
        <w:t>F</w:t>
      </w:r>
      <w:r w:rsidR="004F2499" w:rsidRPr="00DF264E">
        <w:rPr>
          <w:rFonts w:cstheme="minorHAnsi"/>
          <w:sz w:val="28"/>
          <w:szCs w:val="28"/>
        </w:rPr>
        <w:t>ederation.</w:t>
      </w:r>
    </w:p>
    <w:p w14:paraId="4931E74C" w14:textId="29D2488B" w:rsidR="000E44C3" w:rsidRPr="00DF264E" w:rsidRDefault="000E44C3" w:rsidP="000E44C3">
      <w:pPr>
        <w:tabs>
          <w:tab w:val="left" w:pos="648"/>
        </w:tabs>
        <w:kinsoku w:val="0"/>
        <w:overflowPunct w:val="0"/>
        <w:spacing w:before="286" w:line="360" w:lineRule="auto"/>
        <w:ind w:left="72" w:right="288"/>
        <w:jc w:val="both"/>
        <w:textAlignment w:val="baseline"/>
        <w:rPr>
          <w:rFonts w:cstheme="minorHAnsi"/>
          <w:spacing w:val="-5"/>
          <w:sz w:val="28"/>
          <w:szCs w:val="28"/>
        </w:rPr>
      </w:pPr>
      <w:r w:rsidRPr="00DF264E">
        <w:rPr>
          <w:rFonts w:cstheme="minorHAnsi"/>
          <w:spacing w:val="-5"/>
          <w:sz w:val="28"/>
          <w:szCs w:val="28"/>
        </w:rPr>
        <w:t>9.5</w:t>
      </w:r>
      <w:r w:rsidRPr="00DF264E">
        <w:rPr>
          <w:rFonts w:cstheme="minorHAnsi"/>
          <w:spacing w:val="-5"/>
          <w:sz w:val="28"/>
          <w:szCs w:val="28"/>
        </w:rPr>
        <w:tab/>
        <w:t>Although there are no plans to</w:t>
      </w:r>
      <w:r w:rsidR="004F2499" w:rsidRPr="00DF264E">
        <w:rPr>
          <w:rFonts w:cstheme="minorHAnsi"/>
          <w:spacing w:val="-5"/>
          <w:sz w:val="28"/>
          <w:szCs w:val="28"/>
        </w:rPr>
        <w:t xml:space="preserve"> </w:t>
      </w:r>
      <w:r w:rsidRPr="00DF264E">
        <w:rPr>
          <w:rFonts w:cstheme="minorHAnsi"/>
          <w:spacing w:val="-5"/>
          <w:sz w:val="28"/>
          <w:szCs w:val="28"/>
        </w:rPr>
        <w:t xml:space="preserve">change staffing structures of either school below the </w:t>
      </w:r>
      <w:r w:rsidR="00B019E1">
        <w:rPr>
          <w:rFonts w:cstheme="minorHAnsi"/>
          <w:spacing w:val="-5"/>
          <w:sz w:val="28"/>
          <w:szCs w:val="28"/>
        </w:rPr>
        <w:t>Head of School</w:t>
      </w:r>
      <w:r w:rsidR="002279A3">
        <w:rPr>
          <w:rFonts w:cstheme="minorHAnsi"/>
          <w:spacing w:val="-5"/>
          <w:sz w:val="28"/>
          <w:szCs w:val="28"/>
        </w:rPr>
        <w:t xml:space="preserve"> </w:t>
      </w:r>
      <w:r w:rsidRPr="00DF264E">
        <w:rPr>
          <w:rFonts w:cstheme="minorHAnsi"/>
          <w:spacing w:val="-5"/>
          <w:sz w:val="28"/>
          <w:szCs w:val="28"/>
        </w:rPr>
        <w:t xml:space="preserve">level as a result of this Federation proposal, however both </w:t>
      </w:r>
      <w:r w:rsidR="00DE0BFD">
        <w:rPr>
          <w:rFonts w:cstheme="minorHAnsi"/>
          <w:spacing w:val="-5"/>
          <w:sz w:val="28"/>
          <w:szCs w:val="28"/>
        </w:rPr>
        <w:t>Governing Bodies</w:t>
      </w:r>
      <w:r w:rsidRPr="00DF264E">
        <w:rPr>
          <w:rFonts w:cstheme="minorHAnsi"/>
          <w:spacing w:val="-5"/>
          <w:sz w:val="28"/>
          <w:szCs w:val="28"/>
        </w:rPr>
        <w:t xml:space="preserve"> recognise that if this proposal goes ahead there may opportunities for both schools to save money by the sharing of resources including staff.</w:t>
      </w:r>
    </w:p>
    <w:p w14:paraId="1A832DD9" w14:textId="10E5D23D" w:rsidR="000E44C3" w:rsidRDefault="000E44C3" w:rsidP="000E44C3">
      <w:pPr>
        <w:tabs>
          <w:tab w:val="left" w:pos="792"/>
        </w:tabs>
        <w:kinsoku w:val="0"/>
        <w:overflowPunct w:val="0"/>
        <w:spacing w:before="278" w:line="360" w:lineRule="auto"/>
        <w:ind w:left="72" w:right="72"/>
        <w:textAlignment w:val="baseline"/>
        <w:rPr>
          <w:rFonts w:cstheme="minorHAnsi"/>
          <w:spacing w:val="-5"/>
          <w:sz w:val="28"/>
          <w:szCs w:val="28"/>
        </w:rPr>
      </w:pPr>
      <w:r w:rsidRPr="00DF264E">
        <w:rPr>
          <w:rFonts w:cstheme="minorHAnsi"/>
          <w:spacing w:val="-5"/>
          <w:sz w:val="28"/>
          <w:szCs w:val="28"/>
        </w:rPr>
        <w:t>9.6</w:t>
      </w:r>
      <w:r w:rsidRPr="00DF264E">
        <w:rPr>
          <w:rFonts w:cstheme="minorHAnsi"/>
          <w:spacing w:val="-5"/>
          <w:sz w:val="28"/>
          <w:szCs w:val="28"/>
        </w:rPr>
        <w:tab/>
        <w:t xml:space="preserve">If this proposal to </w:t>
      </w:r>
      <w:r w:rsidR="002279A3">
        <w:rPr>
          <w:rFonts w:cstheme="minorHAnsi"/>
          <w:spacing w:val="-5"/>
          <w:sz w:val="28"/>
          <w:szCs w:val="28"/>
        </w:rPr>
        <w:t>F</w:t>
      </w:r>
      <w:r w:rsidRPr="00DF264E">
        <w:rPr>
          <w:rFonts w:cstheme="minorHAnsi"/>
          <w:spacing w:val="-5"/>
          <w:sz w:val="28"/>
          <w:szCs w:val="28"/>
        </w:rPr>
        <w:t xml:space="preserve">ederate goes ahead the </w:t>
      </w:r>
      <w:r w:rsidR="002279A3">
        <w:rPr>
          <w:rFonts w:cstheme="minorHAnsi"/>
          <w:spacing w:val="-5"/>
          <w:sz w:val="28"/>
          <w:szCs w:val="28"/>
        </w:rPr>
        <w:t>G</w:t>
      </w:r>
      <w:r w:rsidRPr="00DF264E">
        <w:rPr>
          <w:rFonts w:cstheme="minorHAnsi"/>
          <w:spacing w:val="-5"/>
          <w:sz w:val="28"/>
          <w:szCs w:val="28"/>
        </w:rPr>
        <w:t>overnors recognise that one of the potential benefits is sharing expertise. This may include asking existing staff to work across both s</w:t>
      </w:r>
      <w:r w:rsidR="002279A3">
        <w:rPr>
          <w:rFonts w:cstheme="minorHAnsi"/>
          <w:spacing w:val="-5"/>
          <w:sz w:val="28"/>
          <w:szCs w:val="28"/>
        </w:rPr>
        <w:t>chools</w:t>
      </w:r>
      <w:r w:rsidRPr="00DF264E">
        <w:rPr>
          <w:rFonts w:cstheme="minorHAnsi"/>
          <w:spacing w:val="-5"/>
          <w:sz w:val="28"/>
          <w:szCs w:val="28"/>
        </w:rPr>
        <w:t>.</w:t>
      </w:r>
      <w:r w:rsidR="002279A3">
        <w:rPr>
          <w:rFonts w:cstheme="minorHAnsi"/>
          <w:spacing w:val="-5"/>
          <w:sz w:val="28"/>
          <w:szCs w:val="28"/>
        </w:rPr>
        <w:t xml:space="preserve"> </w:t>
      </w:r>
      <w:r w:rsidRPr="00DF264E">
        <w:rPr>
          <w:rFonts w:cstheme="minorHAnsi"/>
          <w:spacing w:val="-5"/>
          <w:sz w:val="28"/>
          <w:szCs w:val="28"/>
        </w:rPr>
        <w:t xml:space="preserve"> However, this is not something which would be imposed; decisions would be based upon consultation and negotiation with the member of staff in question. In the future new staff </w:t>
      </w:r>
      <w:r w:rsidR="004F2499" w:rsidRPr="00DF264E">
        <w:rPr>
          <w:rFonts w:cstheme="minorHAnsi"/>
          <w:spacing w:val="-5"/>
          <w:sz w:val="28"/>
          <w:szCs w:val="28"/>
        </w:rPr>
        <w:t>will</w:t>
      </w:r>
      <w:r w:rsidRPr="00DF264E">
        <w:rPr>
          <w:rFonts w:cstheme="minorHAnsi"/>
          <w:spacing w:val="-5"/>
          <w:sz w:val="28"/>
          <w:szCs w:val="28"/>
        </w:rPr>
        <w:t xml:space="preserve"> be appointed by the Federation to work across both s</w:t>
      </w:r>
      <w:r w:rsidR="002279A3">
        <w:rPr>
          <w:rFonts w:cstheme="minorHAnsi"/>
          <w:spacing w:val="-5"/>
          <w:sz w:val="28"/>
          <w:szCs w:val="28"/>
        </w:rPr>
        <w:t>chools</w:t>
      </w:r>
      <w:r w:rsidRPr="00DF264E">
        <w:rPr>
          <w:rFonts w:cstheme="minorHAnsi"/>
          <w:spacing w:val="-5"/>
          <w:sz w:val="28"/>
          <w:szCs w:val="28"/>
        </w:rPr>
        <w:t>.</w:t>
      </w:r>
    </w:p>
    <w:p w14:paraId="5BBF2E26" w14:textId="505A464A" w:rsidR="00063169" w:rsidRDefault="00063169" w:rsidP="000E44C3">
      <w:pPr>
        <w:tabs>
          <w:tab w:val="left" w:pos="792"/>
        </w:tabs>
        <w:kinsoku w:val="0"/>
        <w:overflowPunct w:val="0"/>
        <w:spacing w:before="278" w:line="360" w:lineRule="auto"/>
        <w:ind w:left="72" w:right="72"/>
        <w:textAlignment w:val="baseline"/>
        <w:rPr>
          <w:rFonts w:cstheme="minorHAnsi"/>
          <w:spacing w:val="-5"/>
          <w:sz w:val="28"/>
          <w:szCs w:val="28"/>
        </w:rPr>
      </w:pPr>
    </w:p>
    <w:p w14:paraId="32476099" w14:textId="2F5E0531" w:rsidR="00063169" w:rsidRDefault="00063169" w:rsidP="000E44C3">
      <w:pPr>
        <w:tabs>
          <w:tab w:val="left" w:pos="792"/>
        </w:tabs>
        <w:kinsoku w:val="0"/>
        <w:overflowPunct w:val="0"/>
        <w:spacing w:before="278" w:line="360" w:lineRule="auto"/>
        <w:ind w:left="72" w:right="72"/>
        <w:textAlignment w:val="baseline"/>
        <w:rPr>
          <w:rFonts w:cstheme="minorHAnsi"/>
          <w:spacing w:val="-5"/>
          <w:sz w:val="28"/>
          <w:szCs w:val="28"/>
        </w:rPr>
      </w:pPr>
    </w:p>
    <w:p w14:paraId="44F9E2A5" w14:textId="77777777" w:rsidR="00CA0A97" w:rsidRPr="00DF264E" w:rsidRDefault="00CA0A97" w:rsidP="000E44C3">
      <w:pPr>
        <w:tabs>
          <w:tab w:val="left" w:pos="792"/>
        </w:tabs>
        <w:kinsoku w:val="0"/>
        <w:overflowPunct w:val="0"/>
        <w:spacing w:before="278" w:line="360" w:lineRule="auto"/>
        <w:ind w:left="72" w:right="72"/>
        <w:textAlignment w:val="baseline"/>
        <w:rPr>
          <w:rFonts w:cstheme="minorHAnsi"/>
          <w:spacing w:val="-5"/>
          <w:sz w:val="28"/>
          <w:szCs w:val="28"/>
        </w:rPr>
      </w:pPr>
    </w:p>
    <w:p w14:paraId="35828C24" w14:textId="3875CE46" w:rsidR="000E44C3" w:rsidRPr="00DF264E" w:rsidRDefault="000E44C3" w:rsidP="000E44C3">
      <w:pPr>
        <w:kinsoku w:val="0"/>
        <w:overflowPunct w:val="0"/>
        <w:spacing w:before="422" w:line="360" w:lineRule="auto"/>
        <w:ind w:left="72"/>
        <w:textAlignment w:val="baseline"/>
        <w:rPr>
          <w:rFonts w:cstheme="minorHAnsi"/>
          <w:b/>
          <w:spacing w:val="4"/>
          <w:sz w:val="28"/>
          <w:szCs w:val="28"/>
        </w:rPr>
      </w:pPr>
      <w:r w:rsidRPr="00DF264E">
        <w:rPr>
          <w:rFonts w:cstheme="minorHAnsi"/>
          <w:b/>
          <w:spacing w:val="4"/>
          <w:sz w:val="28"/>
          <w:szCs w:val="28"/>
        </w:rPr>
        <w:lastRenderedPageBreak/>
        <w:t xml:space="preserve">10 Engagement with the </w:t>
      </w:r>
      <w:r w:rsidR="002279A3">
        <w:rPr>
          <w:rFonts w:cstheme="minorHAnsi"/>
          <w:b/>
          <w:spacing w:val="4"/>
          <w:sz w:val="28"/>
          <w:szCs w:val="28"/>
        </w:rPr>
        <w:t>L</w:t>
      </w:r>
      <w:r w:rsidRPr="00DF264E">
        <w:rPr>
          <w:rFonts w:cstheme="minorHAnsi"/>
          <w:b/>
          <w:spacing w:val="4"/>
          <w:sz w:val="28"/>
          <w:szCs w:val="28"/>
        </w:rPr>
        <w:t xml:space="preserve">ocal </w:t>
      </w:r>
      <w:r w:rsidR="002279A3">
        <w:rPr>
          <w:rFonts w:cstheme="minorHAnsi"/>
          <w:b/>
          <w:spacing w:val="4"/>
          <w:sz w:val="28"/>
          <w:szCs w:val="28"/>
        </w:rPr>
        <w:t>A</w:t>
      </w:r>
      <w:r w:rsidRPr="00DF264E">
        <w:rPr>
          <w:rFonts w:cstheme="minorHAnsi"/>
          <w:b/>
          <w:spacing w:val="4"/>
          <w:sz w:val="28"/>
          <w:szCs w:val="28"/>
        </w:rPr>
        <w:t>uthority</w:t>
      </w:r>
    </w:p>
    <w:p w14:paraId="6C46FE4B" w14:textId="28C45F8C" w:rsidR="000E44C3" w:rsidRPr="00DF264E" w:rsidRDefault="000E44C3" w:rsidP="000E44C3">
      <w:pPr>
        <w:kinsoku w:val="0"/>
        <w:overflowPunct w:val="0"/>
        <w:spacing w:before="286" w:line="360" w:lineRule="auto"/>
        <w:ind w:left="72" w:right="72"/>
        <w:textAlignment w:val="baseline"/>
        <w:rPr>
          <w:rFonts w:cstheme="minorHAnsi"/>
          <w:sz w:val="28"/>
          <w:szCs w:val="28"/>
        </w:rPr>
      </w:pPr>
      <w:r w:rsidRPr="00DF264E">
        <w:rPr>
          <w:rFonts w:cstheme="minorHAnsi"/>
          <w:sz w:val="28"/>
          <w:szCs w:val="28"/>
        </w:rPr>
        <w:t xml:space="preserve">10.1 Both schools have worked closely with representatives from the </w:t>
      </w:r>
      <w:r w:rsidR="002279A3">
        <w:rPr>
          <w:rFonts w:cstheme="minorHAnsi"/>
          <w:sz w:val="28"/>
          <w:szCs w:val="28"/>
        </w:rPr>
        <w:t>L</w:t>
      </w:r>
      <w:r w:rsidRPr="00DF264E">
        <w:rPr>
          <w:rFonts w:cstheme="minorHAnsi"/>
          <w:sz w:val="28"/>
          <w:szCs w:val="28"/>
        </w:rPr>
        <w:t xml:space="preserve">ocal </w:t>
      </w:r>
      <w:r w:rsidR="002279A3">
        <w:rPr>
          <w:rFonts w:cstheme="minorHAnsi"/>
          <w:sz w:val="28"/>
          <w:szCs w:val="28"/>
        </w:rPr>
        <w:t>A</w:t>
      </w:r>
      <w:r w:rsidRPr="00DF264E">
        <w:rPr>
          <w:rFonts w:cstheme="minorHAnsi"/>
          <w:sz w:val="28"/>
          <w:szCs w:val="28"/>
        </w:rPr>
        <w:t xml:space="preserve">uthority (LA) throughout </w:t>
      </w:r>
      <w:r w:rsidR="002279A3">
        <w:rPr>
          <w:rFonts w:cstheme="minorHAnsi"/>
          <w:sz w:val="28"/>
          <w:szCs w:val="28"/>
        </w:rPr>
        <w:t>the pre-</w:t>
      </w:r>
      <w:r w:rsidRPr="00DF264E">
        <w:rPr>
          <w:rFonts w:cstheme="minorHAnsi"/>
          <w:sz w:val="28"/>
          <w:szCs w:val="28"/>
        </w:rPr>
        <w:t>consultation process. The LA has provided advice and guidance on the Federation process itself as well as contributing to the discussions around the potential school improvement benefits that such Federation could bring.</w:t>
      </w:r>
    </w:p>
    <w:p w14:paraId="7A966C71" w14:textId="217E93FD" w:rsidR="000E44C3" w:rsidRPr="00DF264E" w:rsidRDefault="000E44C3" w:rsidP="000E44C3">
      <w:pPr>
        <w:kinsoku w:val="0"/>
        <w:overflowPunct w:val="0"/>
        <w:spacing w:before="278" w:line="360" w:lineRule="auto"/>
        <w:ind w:left="72" w:right="288"/>
        <w:jc w:val="both"/>
        <w:textAlignment w:val="baseline"/>
        <w:rPr>
          <w:rFonts w:cstheme="minorHAnsi"/>
          <w:sz w:val="28"/>
          <w:szCs w:val="28"/>
        </w:rPr>
      </w:pPr>
      <w:r w:rsidRPr="00DF264E">
        <w:rPr>
          <w:rFonts w:cstheme="minorHAnsi"/>
          <w:sz w:val="28"/>
          <w:szCs w:val="28"/>
        </w:rPr>
        <w:t>10.2 The LA has been invited to attend the joint Governor working party and have agreed to support the appointment of an LA Governor to the new</w:t>
      </w:r>
      <w:r w:rsidR="002279A3">
        <w:rPr>
          <w:rFonts w:cstheme="minorHAnsi"/>
          <w:sz w:val="28"/>
          <w:szCs w:val="28"/>
        </w:rPr>
        <w:t xml:space="preserve"> Federation </w:t>
      </w:r>
      <w:r w:rsidRPr="00DF264E">
        <w:rPr>
          <w:rFonts w:cstheme="minorHAnsi"/>
          <w:sz w:val="28"/>
          <w:szCs w:val="28"/>
        </w:rPr>
        <w:t>Governing Body.</w:t>
      </w:r>
    </w:p>
    <w:p w14:paraId="77CB2C26" w14:textId="77777777" w:rsidR="000E44C3" w:rsidRPr="00DF264E" w:rsidRDefault="000E44C3" w:rsidP="000E44C3">
      <w:pPr>
        <w:kinsoku w:val="0"/>
        <w:overflowPunct w:val="0"/>
        <w:spacing w:before="273" w:line="360" w:lineRule="auto"/>
        <w:ind w:left="72" w:right="720"/>
        <w:textAlignment w:val="baseline"/>
        <w:rPr>
          <w:rFonts w:cstheme="minorHAnsi"/>
          <w:sz w:val="28"/>
          <w:szCs w:val="28"/>
        </w:rPr>
      </w:pPr>
      <w:r w:rsidRPr="00DF264E">
        <w:rPr>
          <w:rFonts w:cstheme="minorHAnsi"/>
          <w:sz w:val="28"/>
          <w:szCs w:val="28"/>
        </w:rPr>
        <w:t>10.3 The school</w:t>
      </w:r>
      <w:r w:rsidR="000B39F2">
        <w:rPr>
          <w:rFonts w:cstheme="minorHAnsi"/>
          <w:sz w:val="28"/>
          <w:szCs w:val="28"/>
        </w:rPr>
        <w:t>s</w:t>
      </w:r>
      <w:r w:rsidRPr="00DF264E">
        <w:rPr>
          <w:rFonts w:cstheme="minorHAnsi"/>
          <w:sz w:val="28"/>
          <w:szCs w:val="28"/>
        </w:rPr>
        <w:t xml:space="preserve"> ha</w:t>
      </w:r>
      <w:r w:rsidR="000B39F2">
        <w:rPr>
          <w:rFonts w:cstheme="minorHAnsi"/>
          <w:sz w:val="28"/>
          <w:szCs w:val="28"/>
        </w:rPr>
        <w:t>ve</w:t>
      </w:r>
      <w:r w:rsidRPr="00DF264E">
        <w:rPr>
          <w:rFonts w:cstheme="minorHAnsi"/>
          <w:sz w:val="28"/>
          <w:szCs w:val="28"/>
        </w:rPr>
        <w:t xml:space="preserve"> brokered specialist HR and pay advice and will continue to do so if the proposal progresses towards implementation following consultation.</w:t>
      </w:r>
    </w:p>
    <w:p w14:paraId="4869ACCF" w14:textId="1A5B042B" w:rsidR="000E44C3" w:rsidRPr="00DF264E" w:rsidRDefault="000E44C3" w:rsidP="000E44C3">
      <w:pPr>
        <w:kinsoku w:val="0"/>
        <w:overflowPunct w:val="0"/>
        <w:spacing w:before="324" w:line="360" w:lineRule="auto"/>
        <w:ind w:left="72"/>
        <w:textAlignment w:val="baseline"/>
        <w:rPr>
          <w:rFonts w:cstheme="minorHAnsi"/>
          <w:spacing w:val="-2"/>
          <w:sz w:val="28"/>
          <w:szCs w:val="28"/>
        </w:rPr>
      </w:pPr>
      <w:r w:rsidRPr="00DF264E">
        <w:rPr>
          <w:rFonts w:cstheme="minorHAnsi"/>
          <w:spacing w:val="-2"/>
          <w:sz w:val="28"/>
          <w:szCs w:val="28"/>
        </w:rPr>
        <w:t xml:space="preserve">10.4 The </w:t>
      </w:r>
      <w:r w:rsidR="002279A3">
        <w:rPr>
          <w:rFonts w:cstheme="minorHAnsi"/>
          <w:spacing w:val="-2"/>
          <w:sz w:val="28"/>
          <w:szCs w:val="28"/>
        </w:rPr>
        <w:t xml:space="preserve">Local Authority and The </w:t>
      </w:r>
      <w:r w:rsidR="00DC0545" w:rsidRPr="00DF264E">
        <w:rPr>
          <w:rFonts w:cstheme="minorHAnsi"/>
          <w:spacing w:val="-2"/>
          <w:sz w:val="28"/>
          <w:szCs w:val="28"/>
        </w:rPr>
        <w:t>Education Peopl</w:t>
      </w:r>
      <w:r w:rsidR="002279A3">
        <w:rPr>
          <w:rFonts w:cstheme="minorHAnsi"/>
          <w:spacing w:val="-2"/>
          <w:sz w:val="28"/>
          <w:szCs w:val="28"/>
        </w:rPr>
        <w:t>e</w:t>
      </w:r>
      <w:r w:rsidR="00DC0545" w:rsidRPr="00DF264E">
        <w:rPr>
          <w:rFonts w:cstheme="minorHAnsi"/>
          <w:spacing w:val="-2"/>
          <w:sz w:val="28"/>
          <w:szCs w:val="28"/>
        </w:rPr>
        <w:t xml:space="preserve"> </w:t>
      </w:r>
      <w:r w:rsidRPr="00DF264E">
        <w:rPr>
          <w:rFonts w:cstheme="minorHAnsi"/>
          <w:spacing w:val="-2"/>
          <w:sz w:val="28"/>
          <w:szCs w:val="28"/>
        </w:rPr>
        <w:t>have provided specialist legal advice with regard to the consultation process.</w:t>
      </w:r>
    </w:p>
    <w:p w14:paraId="1917568C" w14:textId="0E78D266" w:rsidR="000E44C3" w:rsidRPr="00DF264E" w:rsidRDefault="000E44C3" w:rsidP="000E44C3">
      <w:pPr>
        <w:tabs>
          <w:tab w:val="left" w:pos="576"/>
        </w:tabs>
        <w:kinsoku w:val="0"/>
        <w:overflowPunct w:val="0"/>
        <w:spacing w:before="619" w:line="360" w:lineRule="auto"/>
        <w:ind w:left="72"/>
        <w:textAlignment w:val="baseline"/>
        <w:rPr>
          <w:rFonts w:cstheme="minorHAnsi"/>
          <w:b/>
          <w:sz w:val="28"/>
          <w:szCs w:val="28"/>
        </w:rPr>
      </w:pPr>
      <w:r w:rsidRPr="00DF264E">
        <w:rPr>
          <w:rFonts w:cstheme="minorHAnsi"/>
          <w:b/>
          <w:sz w:val="28"/>
          <w:szCs w:val="28"/>
        </w:rPr>
        <w:t>11</w:t>
      </w:r>
      <w:r w:rsidRPr="00DF264E">
        <w:rPr>
          <w:rFonts w:cstheme="minorHAnsi"/>
          <w:b/>
          <w:sz w:val="28"/>
          <w:szCs w:val="28"/>
        </w:rPr>
        <w:tab/>
        <w:t xml:space="preserve">The financial implications of </w:t>
      </w:r>
      <w:r w:rsidR="00954DE7">
        <w:rPr>
          <w:rFonts w:cstheme="minorHAnsi"/>
          <w:b/>
          <w:sz w:val="28"/>
          <w:szCs w:val="28"/>
        </w:rPr>
        <w:t>F</w:t>
      </w:r>
      <w:r w:rsidRPr="00DF264E">
        <w:rPr>
          <w:rFonts w:cstheme="minorHAnsi"/>
          <w:b/>
          <w:sz w:val="28"/>
          <w:szCs w:val="28"/>
        </w:rPr>
        <w:t>ederating</w:t>
      </w:r>
    </w:p>
    <w:p w14:paraId="2F5FE811" w14:textId="77777777" w:rsidR="000E44C3" w:rsidRPr="00DF264E" w:rsidRDefault="000E44C3" w:rsidP="000E44C3">
      <w:pPr>
        <w:kinsoku w:val="0"/>
        <w:overflowPunct w:val="0"/>
        <w:spacing w:before="283" w:line="360" w:lineRule="auto"/>
        <w:ind w:left="72" w:right="360"/>
        <w:textAlignment w:val="baseline"/>
        <w:rPr>
          <w:rFonts w:cstheme="minorHAnsi"/>
          <w:sz w:val="28"/>
          <w:szCs w:val="28"/>
        </w:rPr>
      </w:pPr>
      <w:r w:rsidRPr="00DF264E">
        <w:rPr>
          <w:rFonts w:cstheme="minorHAnsi"/>
          <w:sz w:val="28"/>
          <w:szCs w:val="28"/>
        </w:rPr>
        <w:t>11.1 Although Federation will mean a single governance structure across both schools, each school will remain separate in terms of funding allocation from the LA.</w:t>
      </w:r>
    </w:p>
    <w:p w14:paraId="0D56984A" w14:textId="77777777" w:rsidR="000E44C3" w:rsidRPr="00DF264E" w:rsidRDefault="000E44C3" w:rsidP="000E44C3">
      <w:pPr>
        <w:kinsoku w:val="0"/>
        <w:overflowPunct w:val="0"/>
        <w:spacing w:before="278" w:line="360" w:lineRule="auto"/>
        <w:ind w:left="72" w:right="72"/>
        <w:jc w:val="both"/>
        <w:textAlignment w:val="baseline"/>
        <w:rPr>
          <w:rFonts w:cstheme="minorHAnsi"/>
          <w:sz w:val="28"/>
          <w:szCs w:val="28"/>
        </w:rPr>
      </w:pPr>
      <w:r w:rsidRPr="00DF264E">
        <w:rPr>
          <w:rFonts w:cstheme="minorHAnsi"/>
          <w:sz w:val="28"/>
          <w:szCs w:val="28"/>
        </w:rPr>
        <w:t>11.2 It is anticipated that there will be some potential cost savings achieved through joint procurement of services, goods and training.</w:t>
      </w:r>
    </w:p>
    <w:p w14:paraId="4E1D06A1" w14:textId="77777777" w:rsidR="000E44C3" w:rsidRPr="00DF264E" w:rsidRDefault="000E44C3" w:rsidP="000E44C3">
      <w:pPr>
        <w:kinsoku w:val="0"/>
        <w:overflowPunct w:val="0"/>
        <w:spacing w:before="342" w:line="360" w:lineRule="auto"/>
        <w:ind w:left="144" w:right="288"/>
        <w:textAlignment w:val="baseline"/>
        <w:rPr>
          <w:rFonts w:cstheme="minorHAnsi"/>
          <w:sz w:val="28"/>
          <w:szCs w:val="28"/>
        </w:rPr>
      </w:pPr>
      <w:r w:rsidRPr="00DF264E">
        <w:rPr>
          <w:rFonts w:cstheme="minorHAnsi"/>
          <w:sz w:val="28"/>
          <w:szCs w:val="28"/>
        </w:rPr>
        <w:lastRenderedPageBreak/>
        <w:t>11.3 As LA schools, the LA retains overall responsibility for the financial viability of both schools. In-year and carry forward deficits or surplus remain with the individual schools.</w:t>
      </w:r>
    </w:p>
    <w:p w14:paraId="4A942DB9" w14:textId="77777777" w:rsidR="000E44C3" w:rsidRPr="00DF264E" w:rsidRDefault="000E44C3" w:rsidP="000E44C3">
      <w:pPr>
        <w:kinsoku w:val="0"/>
        <w:overflowPunct w:val="0"/>
        <w:spacing w:before="278" w:line="360" w:lineRule="auto"/>
        <w:ind w:left="144" w:right="864"/>
        <w:textAlignment w:val="baseline"/>
        <w:rPr>
          <w:rFonts w:cstheme="minorHAnsi"/>
          <w:sz w:val="28"/>
          <w:szCs w:val="28"/>
        </w:rPr>
      </w:pPr>
      <w:r w:rsidRPr="00DF264E">
        <w:rPr>
          <w:rFonts w:cstheme="minorHAnsi"/>
          <w:sz w:val="28"/>
          <w:szCs w:val="28"/>
        </w:rPr>
        <w:t>11.4 The costs/savings related to the proposed Federation leadership structure in section 9 of this document (Executive Headteacher) will be equally shared by both schools.</w:t>
      </w:r>
    </w:p>
    <w:p w14:paraId="31AAE6E1" w14:textId="66C506EF" w:rsidR="000E44C3" w:rsidRDefault="00DC0545" w:rsidP="00DC0545">
      <w:pPr>
        <w:spacing w:line="360" w:lineRule="auto"/>
        <w:jc w:val="both"/>
        <w:rPr>
          <w:rFonts w:cstheme="minorHAnsi"/>
          <w:spacing w:val="-4"/>
          <w:sz w:val="28"/>
          <w:szCs w:val="28"/>
        </w:rPr>
      </w:pPr>
      <w:r w:rsidRPr="00DF264E">
        <w:rPr>
          <w:rFonts w:cstheme="minorHAnsi"/>
          <w:spacing w:val="-4"/>
          <w:sz w:val="28"/>
          <w:szCs w:val="28"/>
        </w:rPr>
        <w:t xml:space="preserve">   </w:t>
      </w:r>
      <w:r w:rsidR="000E44C3" w:rsidRPr="00DF264E">
        <w:rPr>
          <w:rFonts w:cstheme="minorHAnsi"/>
          <w:spacing w:val="-4"/>
          <w:sz w:val="28"/>
          <w:szCs w:val="28"/>
        </w:rPr>
        <w:t xml:space="preserve">11.5 The Federation Governing Body would be responsible for ensuring that the </w:t>
      </w:r>
      <w:r w:rsidR="000B39F2">
        <w:rPr>
          <w:rFonts w:cstheme="minorHAnsi"/>
          <w:spacing w:val="-4"/>
          <w:sz w:val="28"/>
          <w:szCs w:val="28"/>
        </w:rPr>
        <w:t xml:space="preserve">   </w:t>
      </w:r>
      <w:r w:rsidR="000E44C3" w:rsidRPr="00DF264E">
        <w:rPr>
          <w:rFonts w:cstheme="minorHAnsi"/>
          <w:spacing w:val="-4"/>
          <w:sz w:val="28"/>
          <w:szCs w:val="28"/>
        </w:rPr>
        <w:t>budget for each school would balance and would not use the budget of one school to disadvantage the other. It may decide to ‘pool’ a small proportion of each school’s individual budgets if it meant that both schools would get better value for</w:t>
      </w:r>
      <w:r w:rsidRPr="00DF264E">
        <w:rPr>
          <w:rFonts w:cstheme="minorHAnsi"/>
          <w:spacing w:val="-4"/>
          <w:sz w:val="28"/>
          <w:szCs w:val="28"/>
        </w:rPr>
        <w:t xml:space="preserve"> money</w:t>
      </w:r>
      <w:r w:rsidR="002279A3">
        <w:rPr>
          <w:rFonts w:cstheme="minorHAnsi"/>
          <w:spacing w:val="-4"/>
          <w:sz w:val="28"/>
          <w:szCs w:val="28"/>
        </w:rPr>
        <w:t>, through the joint procurement of a service</w:t>
      </w:r>
    </w:p>
    <w:p w14:paraId="046802F5" w14:textId="77777777" w:rsidR="000B39F2" w:rsidRDefault="000B39F2" w:rsidP="00DC0545">
      <w:pPr>
        <w:spacing w:line="360" w:lineRule="auto"/>
        <w:jc w:val="both"/>
        <w:rPr>
          <w:b/>
          <w:sz w:val="28"/>
          <w:szCs w:val="28"/>
        </w:rPr>
      </w:pPr>
    </w:p>
    <w:p w14:paraId="254633D8" w14:textId="77777777" w:rsidR="000B39F2" w:rsidRDefault="000B39F2" w:rsidP="00DC0545">
      <w:pPr>
        <w:spacing w:line="360" w:lineRule="auto"/>
        <w:jc w:val="both"/>
        <w:rPr>
          <w:b/>
          <w:sz w:val="28"/>
          <w:szCs w:val="28"/>
        </w:rPr>
      </w:pPr>
    </w:p>
    <w:p w14:paraId="113F99D9" w14:textId="77777777" w:rsidR="000B39F2" w:rsidRPr="000E44C3" w:rsidRDefault="000B39F2" w:rsidP="00DC0545">
      <w:pPr>
        <w:spacing w:line="360" w:lineRule="auto"/>
        <w:jc w:val="both"/>
        <w:rPr>
          <w:b/>
          <w:sz w:val="28"/>
          <w:szCs w:val="28"/>
        </w:rPr>
        <w:sectPr w:rsidR="000B39F2" w:rsidRPr="000E44C3" w:rsidSect="00167960">
          <w:headerReference w:type="default" r:id="rId16"/>
          <w:type w:val="continuous"/>
          <w:pgSz w:w="11909" w:h="16838"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14:paraId="4FFDCC09" w14:textId="77777777" w:rsidR="003447F9" w:rsidRPr="003447F9" w:rsidRDefault="003447F9" w:rsidP="007E1E75">
      <w:pPr>
        <w:spacing w:line="360" w:lineRule="auto"/>
        <w:rPr>
          <w:b/>
          <w:sz w:val="28"/>
          <w:szCs w:val="28"/>
        </w:rPr>
      </w:pPr>
      <w:r>
        <w:rPr>
          <w:b/>
          <w:sz w:val="28"/>
          <w:szCs w:val="28"/>
        </w:rPr>
        <w:lastRenderedPageBreak/>
        <w:t xml:space="preserve">How will this </w:t>
      </w:r>
      <w:r w:rsidR="009E0C7E">
        <w:rPr>
          <w:b/>
          <w:sz w:val="28"/>
          <w:szCs w:val="28"/>
        </w:rPr>
        <w:t>a</w:t>
      </w:r>
      <w:r>
        <w:rPr>
          <w:b/>
          <w:sz w:val="28"/>
          <w:szCs w:val="28"/>
        </w:rPr>
        <w:t>ffect me and my children?</w:t>
      </w:r>
    </w:p>
    <w:p w14:paraId="56894392" w14:textId="70D64981" w:rsidR="007E1E75" w:rsidRPr="007E1E75" w:rsidRDefault="007E1E75" w:rsidP="007E1E75">
      <w:pPr>
        <w:spacing w:line="360" w:lineRule="auto"/>
        <w:rPr>
          <w:sz w:val="28"/>
          <w:szCs w:val="28"/>
        </w:rPr>
      </w:pPr>
      <w:r w:rsidRPr="007E1E75">
        <w:rPr>
          <w:sz w:val="28"/>
          <w:szCs w:val="28"/>
        </w:rPr>
        <w:t xml:space="preserve">Initially, and day to day, you and your children will not see a great deal of difference at either school. The children will still go to the same school, in the same uniform with the same teachers.  However, as the </w:t>
      </w:r>
      <w:r w:rsidR="002279A3">
        <w:rPr>
          <w:sz w:val="28"/>
          <w:szCs w:val="28"/>
        </w:rPr>
        <w:t>F</w:t>
      </w:r>
      <w:r w:rsidRPr="007E1E75">
        <w:rPr>
          <w:sz w:val="28"/>
          <w:szCs w:val="28"/>
        </w:rPr>
        <w:t xml:space="preserve">ederation becomes established your children can expect to see an enriched learning experience due to opportunities to share expertise and facilities, Increased capacity to meet the needs of children through the sharing of knowledge and resources and cross-school development of the curriculum.  </w:t>
      </w:r>
      <w:r w:rsidR="002279A3">
        <w:rPr>
          <w:sz w:val="28"/>
          <w:szCs w:val="28"/>
        </w:rPr>
        <w:t>Improved c</w:t>
      </w:r>
      <w:r w:rsidRPr="007E1E75">
        <w:rPr>
          <w:sz w:val="28"/>
          <w:szCs w:val="28"/>
        </w:rPr>
        <w:t xml:space="preserve">ontinuity of staffing and leadership due to the opportunity to grow and retain our best leaders by moving leaders across schools within the </w:t>
      </w:r>
      <w:r w:rsidR="002279A3">
        <w:rPr>
          <w:sz w:val="28"/>
          <w:szCs w:val="28"/>
        </w:rPr>
        <w:t>F</w:t>
      </w:r>
      <w:r w:rsidRPr="007E1E75">
        <w:rPr>
          <w:sz w:val="28"/>
          <w:szCs w:val="28"/>
        </w:rPr>
        <w:t xml:space="preserve">ederation where they might otherwise have left us. A consistent approach to teaching and learning, tailored to the needs of pupils in each school. The opportunity to take part in inter-school competitions and extra-curricular activities; to gain broader experiences through inter-school working and to feel part of a wider cross school community. The capacity to make recruitment to our schools more attractive so our children are taught by the best teachers available, and who also contribute to the future improvement of our schools. </w:t>
      </w:r>
    </w:p>
    <w:p w14:paraId="6AF20AC2" w14:textId="5D946A94" w:rsidR="007E1E75" w:rsidRPr="00AF7EF2" w:rsidRDefault="007E1E75" w:rsidP="007E1E75">
      <w:pPr>
        <w:spacing w:line="360" w:lineRule="auto"/>
        <w:rPr>
          <w:b/>
          <w:sz w:val="28"/>
          <w:szCs w:val="28"/>
        </w:rPr>
      </w:pPr>
      <w:r w:rsidRPr="00AF7EF2">
        <w:rPr>
          <w:b/>
          <w:sz w:val="28"/>
          <w:szCs w:val="28"/>
        </w:rPr>
        <w:t xml:space="preserve">What would the new </w:t>
      </w:r>
      <w:r w:rsidR="00ED23CA">
        <w:rPr>
          <w:b/>
          <w:sz w:val="28"/>
          <w:szCs w:val="28"/>
        </w:rPr>
        <w:t>F</w:t>
      </w:r>
      <w:r w:rsidRPr="00AF7EF2">
        <w:rPr>
          <w:b/>
          <w:sz w:val="28"/>
          <w:szCs w:val="28"/>
        </w:rPr>
        <w:t xml:space="preserve">ederation mean for staff? </w:t>
      </w:r>
    </w:p>
    <w:p w14:paraId="04DFC7D8" w14:textId="5969C347" w:rsidR="002279A3" w:rsidRDefault="007E1E75" w:rsidP="007E1E75">
      <w:pPr>
        <w:spacing w:line="360" w:lineRule="auto"/>
        <w:rPr>
          <w:sz w:val="28"/>
          <w:szCs w:val="28"/>
        </w:rPr>
      </w:pPr>
      <w:r w:rsidRPr="007E1E75">
        <w:rPr>
          <w:sz w:val="28"/>
          <w:szCs w:val="28"/>
        </w:rPr>
        <w:t>The Federation will bring a great deal of benefits for staff and consequently the pupils. There will be an increased opportunit</w:t>
      </w:r>
      <w:r>
        <w:rPr>
          <w:sz w:val="28"/>
          <w:szCs w:val="28"/>
        </w:rPr>
        <w:t>y</w:t>
      </w:r>
      <w:r w:rsidRPr="007E1E75">
        <w:rPr>
          <w:sz w:val="28"/>
          <w:szCs w:val="28"/>
        </w:rPr>
        <w:t xml:space="preserve"> for continuing professional development and career advancement. Staff networks across the three schools, giving opportunities to train together, share ideas and learn from each other. Enhanced opportunity for identifying and applying best practice across the </w:t>
      </w:r>
      <w:r w:rsidR="00954DE7">
        <w:rPr>
          <w:sz w:val="28"/>
          <w:szCs w:val="28"/>
        </w:rPr>
        <w:t>F</w:t>
      </w:r>
      <w:r w:rsidRPr="007E1E75">
        <w:rPr>
          <w:sz w:val="28"/>
          <w:szCs w:val="28"/>
        </w:rPr>
        <w:t>ederation. Increased opportunities to gain experience within our family of schools. Greater breadth of support for Early Career Teachers.</w:t>
      </w:r>
    </w:p>
    <w:p w14:paraId="6293A2B2" w14:textId="67CED575" w:rsidR="00424A40" w:rsidRDefault="007E1E75" w:rsidP="007E1E75">
      <w:pPr>
        <w:spacing w:line="360" w:lineRule="auto"/>
        <w:rPr>
          <w:sz w:val="28"/>
          <w:szCs w:val="28"/>
        </w:rPr>
      </w:pPr>
      <w:r w:rsidRPr="007E1E75">
        <w:rPr>
          <w:sz w:val="28"/>
          <w:szCs w:val="28"/>
        </w:rPr>
        <w:lastRenderedPageBreak/>
        <w:t xml:space="preserve"> The temporary leadership structures that have been put in place during our current partnership would become permanent, giving stability and security for pupils, parents and staff. Governance arrangements would reflect the reality of a leadership team that works across the schools. This will provide better support and challenge for the leadership team and will make accountability stronger. </w:t>
      </w:r>
    </w:p>
    <w:p w14:paraId="54D567FF" w14:textId="77777777" w:rsidR="007E1E75" w:rsidRPr="007E1E75" w:rsidRDefault="007E1E75" w:rsidP="007E1E75">
      <w:pPr>
        <w:spacing w:line="360" w:lineRule="auto"/>
        <w:rPr>
          <w:sz w:val="28"/>
          <w:szCs w:val="28"/>
        </w:rPr>
      </w:pPr>
      <w:r w:rsidRPr="007E1E75">
        <w:rPr>
          <w:sz w:val="28"/>
          <w:szCs w:val="28"/>
        </w:rPr>
        <w:t xml:space="preserve">Learning should be enjoyable, allowing children to achieve their potential and helping them become lifelong learners who are ready and able to grasp opportunities. Staff in the Federation should be lifelong learners too, always looking for ways to develop their skills for their own benefit and for the children they work with. The schools will continue to promote the emotional, moral, spiritual, and physical development of the children at the school. We will work in partnership with outside agencies and our communities to ensure ongoing development and learning. </w:t>
      </w:r>
    </w:p>
    <w:p w14:paraId="3F7DFC94" w14:textId="77777777" w:rsidR="00063169" w:rsidRDefault="00063169" w:rsidP="006B45DF">
      <w:pPr>
        <w:rPr>
          <w:b/>
          <w:sz w:val="28"/>
          <w:szCs w:val="28"/>
        </w:rPr>
      </w:pPr>
    </w:p>
    <w:p w14:paraId="0C096589" w14:textId="77777777" w:rsidR="00063169" w:rsidRDefault="00063169" w:rsidP="006B45DF">
      <w:pPr>
        <w:rPr>
          <w:b/>
          <w:sz w:val="28"/>
          <w:szCs w:val="28"/>
        </w:rPr>
      </w:pPr>
    </w:p>
    <w:p w14:paraId="21CDCAB8" w14:textId="77777777" w:rsidR="00063169" w:rsidRDefault="00063169" w:rsidP="006B45DF">
      <w:pPr>
        <w:rPr>
          <w:b/>
          <w:sz w:val="28"/>
          <w:szCs w:val="28"/>
        </w:rPr>
      </w:pPr>
    </w:p>
    <w:p w14:paraId="22529DC6" w14:textId="77777777" w:rsidR="00063169" w:rsidRDefault="00063169" w:rsidP="006B45DF">
      <w:pPr>
        <w:rPr>
          <w:b/>
          <w:sz w:val="28"/>
          <w:szCs w:val="28"/>
        </w:rPr>
      </w:pPr>
    </w:p>
    <w:p w14:paraId="58E81DDD" w14:textId="77777777" w:rsidR="00063169" w:rsidRDefault="00063169" w:rsidP="006B45DF">
      <w:pPr>
        <w:rPr>
          <w:b/>
          <w:sz w:val="28"/>
          <w:szCs w:val="28"/>
        </w:rPr>
      </w:pPr>
    </w:p>
    <w:p w14:paraId="1E6A2136" w14:textId="77777777" w:rsidR="00063169" w:rsidRDefault="00063169" w:rsidP="006B45DF">
      <w:pPr>
        <w:rPr>
          <w:b/>
          <w:sz w:val="28"/>
          <w:szCs w:val="28"/>
        </w:rPr>
      </w:pPr>
    </w:p>
    <w:p w14:paraId="634B888F" w14:textId="77777777" w:rsidR="00063169" w:rsidRDefault="00063169" w:rsidP="006B45DF">
      <w:pPr>
        <w:rPr>
          <w:b/>
          <w:sz w:val="28"/>
          <w:szCs w:val="28"/>
        </w:rPr>
      </w:pPr>
    </w:p>
    <w:p w14:paraId="439BB37B" w14:textId="77777777" w:rsidR="00063169" w:rsidRDefault="00063169" w:rsidP="006B45DF">
      <w:pPr>
        <w:rPr>
          <w:b/>
          <w:sz w:val="28"/>
          <w:szCs w:val="28"/>
        </w:rPr>
      </w:pPr>
    </w:p>
    <w:p w14:paraId="2D9AB01D" w14:textId="77777777" w:rsidR="00063169" w:rsidRDefault="00063169" w:rsidP="006B45DF">
      <w:pPr>
        <w:rPr>
          <w:b/>
          <w:sz w:val="28"/>
          <w:szCs w:val="28"/>
        </w:rPr>
      </w:pPr>
    </w:p>
    <w:p w14:paraId="4F8F5588" w14:textId="77777777" w:rsidR="00063169" w:rsidRDefault="00063169" w:rsidP="006B45DF">
      <w:pPr>
        <w:rPr>
          <w:b/>
          <w:sz w:val="28"/>
          <w:szCs w:val="28"/>
        </w:rPr>
      </w:pPr>
    </w:p>
    <w:p w14:paraId="17FEFC87" w14:textId="77777777" w:rsidR="00063169" w:rsidRDefault="00063169" w:rsidP="006B45DF">
      <w:pPr>
        <w:rPr>
          <w:b/>
          <w:sz w:val="28"/>
          <w:szCs w:val="28"/>
        </w:rPr>
      </w:pPr>
    </w:p>
    <w:p w14:paraId="6907AA93" w14:textId="48D11427" w:rsidR="006B45DF" w:rsidRPr="00DB6976" w:rsidRDefault="00294FB6" w:rsidP="006B45DF">
      <w:pPr>
        <w:rPr>
          <w:b/>
          <w:sz w:val="28"/>
          <w:szCs w:val="28"/>
        </w:rPr>
      </w:pPr>
      <w:r w:rsidRPr="00DB6976">
        <w:rPr>
          <w:b/>
          <w:sz w:val="28"/>
          <w:szCs w:val="28"/>
        </w:rPr>
        <w:lastRenderedPageBreak/>
        <w:t>Opportunities</w:t>
      </w:r>
      <w:r w:rsidR="006B45DF" w:rsidRPr="00DB6976">
        <w:rPr>
          <w:b/>
          <w:sz w:val="28"/>
          <w:szCs w:val="28"/>
        </w:rPr>
        <w:t xml:space="preserve"> to have your say </w:t>
      </w:r>
    </w:p>
    <w:p w14:paraId="6627A646" w14:textId="188FFC8C" w:rsidR="006B45DF" w:rsidRPr="00DB6976" w:rsidRDefault="006B45DF" w:rsidP="007E1E75">
      <w:pPr>
        <w:spacing w:line="360" w:lineRule="auto"/>
        <w:rPr>
          <w:sz w:val="28"/>
          <w:szCs w:val="28"/>
        </w:rPr>
      </w:pPr>
      <w:r w:rsidRPr="00DB6976">
        <w:rPr>
          <w:sz w:val="28"/>
          <w:szCs w:val="28"/>
        </w:rPr>
        <w:t xml:space="preserve">The working party and the </w:t>
      </w:r>
      <w:r w:rsidR="00DE0BFD">
        <w:rPr>
          <w:sz w:val="28"/>
          <w:szCs w:val="28"/>
        </w:rPr>
        <w:t>Governing Bodies</w:t>
      </w:r>
      <w:r w:rsidRPr="00DB6976">
        <w:rPr>
          <w:sz w:val="28"/>
          <w:szCs w:val="28"/>
        </w:rPr>
        <w:t xml:space="preserve"> of each school believe </w:t>
      </w:r>
      <w:r w:rsidR="00294FB6" w:rsidRPr="00DB6976">
        <w:rPr>
          <w:sz w:val="28"/>
          <w:szCs w:val="28"/>
        </w:rPr>
        <w:t>transparency</w:t>
      </w:r>
      <w:r w:rsidRPr="00DB6976">
        <w:rPr>
          <w:sz w:val="28"/>
          <w:szCs w:val="28"/>
        </w:rPr>
        <w:t xml:space="preserve"> and openness should be the undelaying principle running through the consultation process. </w:t>
      </w:r>
    </w:p>
    <w:p w14:paraId="1A22BDEC" w14:textId="77777777" w:rsidR="006B45DF" w:rsidRPr="00DB6976" w:rsidRDefault="006B45DF" w:rsidP="007E1E75">
      <w:pPr>
        <w:spacing w:line="360" w:lineRule="auto"/>
        <w:rPr>
          <w:sz w:val="28"/>
          <w:szCs w:val="28"/>
        </w:rPr>
      </w:pPr>
      <w:r w:rsidRPr="00DB6976">
        <w:rPr>
          <w:sz w:val="28"/>
          <w:szCs w:val="28"/>
        </w:rPr>
        <w:t xml:space="preserve">We believe that all stakeholders should be given every opportunity to make their views known in regards to proposed federation of </w:t>
      </w:r>
      <w:proofErr w:type="spellStart"/>
      <w:r w:rsidRPr="00DB6976">
        <w:rPr>
          <w:sz w:val="28"/>
          <w:szCs w:val="28"/>
        </w:rPr>
        <w:t>Horsted</w:t>
      </w:r>
      <w:proofErr w:type="spellEnd"/>
      <w:r w:rsidRPr="00DB6976">
        <w:rPr>
          <w:sz w:val="28"/>
          <w:szCs w:val="28"/>
        </w:rPr>
        <w:t xml:space="preserve"> </w:t>
      </w:r>
      <w:r w:rsidR="00424A40">
        <w:rPr>
          <w:sz w:val="28"/>
          <w:szCs w:val="28"/>
        </w:rPr>
        <w:t xml:space="preserve">Schools </w:t>
      </w:r>
      <w:r w:rsidRPr="00DB6976">
        <w:rPr>
          <w:sz w:val="28"/>
          <w:szCs w:val="28"/>
        </w:rPr>
        <w:t xml:space="preserve">and </w:t>
      </w:r>
      <w:proofErr w:type="spellStart"/>
      <w:r w:rsidRPr="00DB6976">
        <w:rPr>
          <w:sz w:val="28"/>
          <w:szCs w:val="28"/>
        </w:rPr>
        <w:t>Swingate</w:t>
      </w:r>
      <w:proofErr w:type="spellEnd"/>
      <w:r w:rsidRPr="00DB6976">
        <w:rPr>
          <w:sz w:val="28"/>
          <w:szCs w:val="28"/>
        </w:rPr>
        <w:t xml:space="preserve"> </w:t>
      </w:r>
      <w:r w:rsidR="00424A40">
        <w:rPr>
          <w:sz w:val="28"/>
          <w:szCs w:val="28"/>
        </w:rPr>
        <w:t xml:space="preserve">Primary </w:t>
      </w:r>
      <w:r w:rsidRPr="00DB6976">
        <w:rPr>
          <w:sz w:val="28"/>
          <w:szCs w:val="28"/>
        </w:rPr>
        <w:t xml:space="preserve">School. </w:t>
      </w:r>
    </w:p>
    <w:p w14:paraId="41DCCF31" w14:textId="77518DA5" w:rsidR="00DF10ED" w:rsidRDefault="006B45DF" w:rsidP="006B45DF">
      <w:pPr>
        <w:rPr>
          <w:sz w:val="28"/>
          <w:szCs w:val="28"/>
        </w:rPr>
      </w:pPr>
      <w:r w:rsidRPr="00DB6976">
        <w:rPr>
          <w:sz w:val="28"/>
          <w:szCs w:val="28"/>
        </w:rPr>
        <w:t xml:space="preserve">We will be holding 4 drop-in sessions where any stakeholder will be able to pop in ask questions of the </w:t>
      </w:r>
      <w:r w:rsidR="002279A3">
        <w:rPr>
          <w:sz w:val="28"/>
          <w:szCs w:val="28"/>
        </w:rPr>
        <w:t>G</w:t>
      </w:r>
      <w:r w:rsidRPr="00DB6976">
        <w:rPr>
          <w:sz w:val="28"/>
          <w:szCs w:val="28"/>
        </w:rPr>
        <w:t xml:space="preserve">overnors and the Acting Executive Headteacher. </w:t>
      </w:r>
    </w:p>
    <w:p w14:paraId="4F055714" w14:textId="71662DC3" w:rsidR="006B45DF" w:rsidRDefault="006B45DF" w:rsidP="006B45DF">
      <w:pPr>
        <w:rPr>
          <w:sz w:val="28"/>
          <w:szCs w:val="28"/>
        </w:rPr>
      </w:pPr>
      <w:r w:rsidRPr="00DB6976">
        <w:rPr>
          <w:sz w:val="28"/>
          <w:szCs w:val="28"/>
        </w:rPr>
        <w:t xml:space="preserve">These will be held on </w:t>
      </w:r>
    </w:p>
    <w:tbl>
      <w:tblPr>
        <w:tblStyle w:val="TableGrid"/>
        <w:tblW w:w="0" w:type="auto"/>
        <w:tblLook w:val="04A0" w:firstRow="1" w:lastRow="0" w:firstColumn="1" w:lastColumn="0" w:noHBand="0" w:noVBand="1"/>
      </w:tblPr>
      <w:tblGrid>
        <w:gridCol w:w="4508"/>
        <w:gridCol w:w="4508"/>
      </w:tblGrid>
      <w:tr w:rsidR="00BE4C5F" w14:paraId="509694D7" w14:textId="77777777" w:rsidTr="00BE4C5F">
        <w:tc>
          <w:tcPr>
            <w:tcW w:w="4508" w:type="dxa"/>
          </w:tcPr>
          <w:p w14:paraId="2CF514BE" w14:textId="77777777" w:rsidR="00BE4C5F" w:rsidRDefault="00BE4C5F" w:rsidP="00BE4C5F">
            <w:pPr>
              <w:jc w:val="center"/>
              <w:rPr>
                <w:b/>
                <w:u w:val="single"/>
              </w:rPr>
            </w:pPr>
          </w:p>
          <w:p w14:paraId="51298FBE" w14:textId="77777777" w:rsidR="00BE4C5F" w:rsidRDefault="00BE4C5F" w:rsidP="00BE4C5F">
            <w:pPr>
              <w:jc w:val="center"/>
              <w:rPr>
                <w:b/>
              </w:rPr>
            </w:pPr>
            <w:r>
              <w:rPr>
                <w:b/>
              </w:rPr>
              <w:t>Swingate Primary School Parents Evening</w:t>
            </w:r>
          </w:p>
          <w:p w14:paraId="427C5A3E" w14:textId="728AE786" w:rsidR="00BE4C5F" w:rsidRPr="0081494A" w:rsidRDefault="00BE4C5F" w:rsidP="00BE4C5F">
            <w:pPr>
              <w:jc w:val="center"/>
            </w:pPr>
            <w:r w:rsidRPr="0081494A">
              <w:t>(</w:t>
            </w:r>
            <w:r>
              <w:t>Drop in sessions)</w:t>
            </w:r>
          </w:p>
          <w:p w14:paraId="64AF12A7" w14:textId="77777777" w:rsidR="00BE4C5F" w:rsidRDefault="00BE4C5F" w:rsidP="00BE4C5F">
            <w:pPr>
              <w:jc w:val="center"/>
              <w:rPr>
                <w:b/>
                <w:u w:val="single"/>
              </w:rPr>
            </w:pPr>
          </w:p>
        </w:tc>
        <w:tc>
          <w:tcPr>
            <w:tcW w:w="4508" w:type="dxa"/>
          </w:tcPr>
          <w:p w14:paraId="54EA177D" w14:textId="26D2C2A2" w:rsidR="00BE4C5F" w:rsidRPr="00063169" w:rsidRDefault="00BE4C5F" w:rsidP="00063169"/>
          <w:p w14:paraId="33940528" w14:textId="77777777" w:rsidR="00BE4C5F" w:rsidRPr="00063169" w:rsidRDefault="00BE4C5F" w:rsidP="00BE4C5F">
            <w:pPr>
              <w:jc w:val="center"/>
            </w:pPr>
            <w:r w:rsidRPr="00063169">
              <w:t>Thursday 4th November 2021</w:t>
            </w:r>
          </w:p>
        </w:tc>
      </w:tr>
      <w:tr w:rsidR="00BE4C5F" w14:paraId="105395CE" w14:textId="77777777" w:rsidTr="00BE4C5F">
        <w:tc>
          <w:tcPr>
            <w:tcW w:w="4508" w:type="dxa"/>
          </w:tcPr>
          <w:p w14:paraId="3BD8D69F" w14:textId="77777777" w:rsidR="00BE4C5F" w:rsidRDefault="00BE4C5F" w:rsidP="00BE4C5F">
            <w:pPr>
              <w:jc w:val="center"/>
              <w:rPr>
                <w:b/>
                <w:u w:val="single"/>
              </w:rPr>
            </w:pPr>
          </w:p>
          <w:p w14:paraId="08AE556D" w14:textId="77777777" w:rsidR="00BE4C5F" w:rsidRPr="0081494A" w:rsidRDefault="00BE4C5F" w:rsidP="00BE4C5F">
            <w:pPr>
              <w:jc w:val="center"/>
              <w:rPr>
                <w:b/>
              </w:rPr>
            </w:pPr>
            <w:r>
              <w:rPr>
                <w:b/>
              </w:rPr>
              <w:t>Horsted Schools Parents Evening</w:t>
            </w:r>
          </w:p>
          <w:p w14:paraId="34B34B27" w14:textId="344BBFC0" w:rsidR="00BE4C5F" w:rsidRDefault="00BE4C5F" w:rsidP="00BE4C5F">
            <w:pPr>
              <w:jc w:val="center"/>
              <w:rPr>
                <w:b/>
                <w:u w:val="single"/>
              </w:rPr>
            </w:pPr>
            <w:r w:rsidRPr="0081494A">
              <w:t>(</w:t>
            </w:r>
            <w:r w:rsidR="00771AE3">
              <w:t>D</w:t>
            </w:r>
            <w:r>
              <w:t>rop in sessions)</w:t>
            </w:r>
          </w:p>
          <w:p w14:paraId="5D56E996" w14:textId="77777777" w:rsidR="00BE4C5F" w:rsidRDefault="00BE4C5F" w:rsidP="00BE4C5F">
            <w:pPr>
              <w:jc w:val="center"/>
              <w:rPr>
                <w:b/>
                <w:u w:val="single"/>
              </w:rPr>
            </w:pPr>
          </w:p>
        </w:tc>
        <w:tc>
          <w:tcPr>
            <w:tcW w:w="4508" w:type="dxa"/>
          </w:tcPr>
          <w:p w14:paraId="6A4C1833" w14:textId="77777777" w:rsidR="00BE4C5F" w:rsidRPr="00063169" w:rsidRDefault="00BE4C5F" w:rsidP="00BE4C5F">
            <w:pPr>
              <w:jc w:val="center"/>
              <w:rPr>
                <w:b/>
                <w:u w:val="single"/>
              </w:rPr>
            </w:pPr>
          </w:p>
          <w:p w14:paraId="0B4C7C92" w14:textId="6AA3E259" w:rsidR="00BE4C5F" w:rsidRPr="00063169" w:rsidRDefault="003E686B" w:rsidP="00BE4C5F">
            <w:pPr>
              <w:jc w:val="center"/>
            </w:pPr>
            <w:r>
              <w:t>Thursday 11th</w:t>
            </w:r>
            <w:r w:rsidR="00BE4C5F" w:rsidRPr="00063169">
              <w:t xml:space="preserve"> November</w:t>
            </w:r>
            <w:r w:rsidR="00B3310F">
              <w:t xml:space="preserve"> 2021</w:t>
            </w:r>
          </w:p>
        </w:tc>
      </w:tr>
      <w:tr w:rsidR="00BE4C5F" w14:paraId="00DE402B" w14:textId="77777777" w:rsidTr="00BE4C5F">
        <w:tc>
          <w:tcPr>
            <w:tcW w:w="4508" w:type="dxa"/>
          </w:tcPr>
          <w:p w14:paraId="71A6AC1E" w14:textId="77777777" w:rsidR="00BE4C5F" w:rsidRDefault="00BE4C5F" w:rsidP="00BE4C5F">
            <w:pPr>
              <w:jc w:val="center"/>
              <w:rPr>
                <w:b/>
                <w:u w:val="single"/>
              </w:rPr>
            </w:pPr>
          </w:p>
          <w:p w14:paraId="2225E227" w14:textId="282B3FD8" w:rsidR="00BE4C5F" w:rsidRPr="0081494A" w:rsidRDefault="00BE4C5F" w:rsidP="00BE4C5F">
            <w:pPr>
              <w:tabs>
                <w:tab w:val="left" w:pos="2835"/>
              </w:tabs>
              <w:jc w:val="center"/>
              <w:rPr>
                <w:b/>
              </w:rPr>
            </w:pPr>
            <w:r>
              <w:rPr>
                <w:b/>
              </w:rPr>
              <w:t>Drop in Session for Swingate</w:t>
            </w:r>
          </w:p>
          <w:p w14:paraId="2261B156" w14:textId="77777777" w:rsidR="00BE4C5F" w:rsidRDefault="00BE4C5F" w:rsidP="00BE4C5F">
            <w:pPr>
              <w:jc w:val="center"/>
              <w:rPr>
                <w:b/>
                <w:u w:val="single"/>
              </w:rPr>
            </w:pPr>
          </w:p>
          <w:p w14:paraId="18DCE871" w14:textId="77777777" w:rsidR="00BE4C5F" w:rsidRDefault="00BE4C5F" w:rsidP="00BE4C5F">
            <w:pPr>
              <w:jc w:val="center"/>
              <w:rPr>
                <w:b/>
                <w:u w:val="single"/>
              </w:rPr>
            </w:pPr>
          </w:p>
        </w:tc>
        <w:tc>
          <w:tcPr>
            <w:tcW w:w="4508" w:type="dxa"/>
          </w:tcPr>
          <w:p w14:paraId="6DCDF35E" w14:textId="77777777" w:rsidR="00BE4C5F" w:rsidRDefault="00BE4C5F" w:rsidP="00BE4C5F">
            <w:pPr>
              <w:jc w:val="center"/>
              <w:rPr>
                <w:b/>
                <w:u w:val="single"/>
              </w:rPr>
            </w:pPr>
          </w:p>
          <w:p w14:paraId="10FE3F75" w14:textId="77777777" w:rsidR="00BE4C5F" w:rsidRDefault="00BE4C5F" w:rsidP="00BE4C5F">
            <w:pPr>
              <w:jc w:val="center"/>
            </w:pPr>
            <w:r>
              <w:t>Thursday 25</w:t>
            </w:r>
            <w:r w:rsidRPr="0081494A">
              <w:rPr>
                <w:vertAlign w:val="superscript"/>
              </w:rPr>
              <w:t>th</w:t>
            </w:r>
            <w:r>
              <w:t xml:space="preserve"> November 2021</w:t>
            </w:r>
          </w:p>
          <w:p w14:paraId="04D52AF9" w14:textId="77777777" w:rsidR="00BE4C5F" w:rsidRPr="0081494A" w:rsidRDefault="00BE4C5F" w:rsidP="00BE4C5F">
            <w:pPr>
              <w:jc w:val="center"/>
            </w:pPr>
            <w:r>
              <w:t>3.30 – 4.30 pm</w:t>
            </w:r>
          </w:p>
        </w:tc>
      </w:tr>
      <w:tr w:rsidR="00BE4C5F" w14:paraId="371A45FD" w14:textId="77777777" w:rsidTr="00BE4C5F">
        <w:tc>
          <w:tcPr>
            <w:tcW w:w="4508" w:type="dxa"/>
          </w:tcPr>
          <w:p w14:paraId="69505D74" w14:textId="77777777" w:rsidR="00BE4C5F" w:rsidRDefault="00BE4C5F" w:rsidP="00BE4C5F">
            <w:pPr>
              <w:jc w:val="center"/>
              <w:rPr>
                <w:b/>
                <w:u w:val="single"/>
              </w:rPr>
            </w:pPr>
          </w:p>
          <w:p w14:paraId="4B1E0EF2" w14:textId="01F90A19" w:rsidR="00BE4C5F" w:rsidRPr="0081494A" w:rsidRDefault="00BE4C5F" w:rsidP="00BE4C5F">
            <w:pPr>
              <w:jc w:val="center"/>
              <w:rPr>
                <w:b/>
              </w:rPr>
            </w:pPr>
            <w:r>
              <w:rPr>
                <w:b/>
              </w:rPr>
              <w:t>Drop in Session for Horsted</w:t>
            </w:r>
          </w:p>
          <w:p w14:paraId="5B303D1E" w14:textId="77777777" w:rsidR="00BE4C5F" w:rsidRDefault="00BE4C5F" w:rsidP="00BE4C5F">
            <w:pPr>
              <w:jc w:val="center"/>
              <w:rPr>
                <w:b/>
                <w:u w:val="single"/>
              </w:rPr>
            </w:pPr>
          </w:p>
          <w:p w14:paraId="64A5949E" w14:textId="77777777" w:rsidR="00BE4C5F" w:rsidRDefault="00BE4C5F" w:rsidP="00BE4C5F">
            <w:pPr>
              <w:jc w:val="center"/>
              <w:rPr>
                <w:b/>
                <w:u w:val="single"/>
              </w:rPr>
            </w:pPr>
          </w:p>
        </w:tc>
        <w:tc>
          <w:tcPr>
            <w:tcW w:w="4508" w:type="dxa"/>
          </w:tcPr>
          <w:p w14:paraId="3F4360BE" w14:textId="77777777" w:rsidR="00BE4C5F" w:rsidRDefault="00BE4C5F" w:rsidP="00BE4C5F">
            <w:pPr>
              <w:jc w:val="center"/>
              <w:rPr>
                <w:b/>
                <w:u w:val="single"/>
              </w:rPr>
            </w:pPr>
          </w:p>
          <w:p w14:paraId="16E32FB8" w14:textId="77777777" w:rsidR="00BE4C5F" w:rsidRDefault="00BE4C5F" w:rsidP="00BE4C5F">
            <w:pPr>
              <w:jc w:val="center"/>
            </w:pPr>
            <w:r>
              <w:t>Wednesday 24</w:t>
            </w:r>
            <w:r w:rsidRPr="0081494A">
              <w:rPr>
                <w:vertAlign w:val="superscript"/>
              </w:rPr>
              <w:t>th</w:t>
            </w:r>
            <w:r>
              <w:t xml:space="preserve"> November 2021</w:t>
            </w:r>
          </w:p>
          <w:p w14:paraId="24AA5F64" w14:textId="77777777" w:rsidR="00BE4C5F" w:rsidRPr="0081494A" w:rsidRDefault="00BE4C5F" w:rsidP="00BE4C5F">
            <w:pPr>
              <w:jc w:val="center"/>
            </w:pPr>
            <w:r>
              <w:t>3.30 – 4.30 pm</w:t>
            </w:r>
          </w:p>
        </w:tc>
      </w:tr>
      <w:tr w:rsidR="00BE4C5F" w14:paraId="28E6543A" w14:textId="77777777" w:rsidTr="00BE4C5F">
        <w:tc>
          <w:tcPr>
            <w:tcW w:w="4508" w:type="dxa"/>
          </w:tcPr>
          <w:p w14:paraId="05FBB967" w14:textId="77777777" w:rsidR="00BE4C5F" w:rsidRDefault="00BE4C5F" w:rsidP="00BE4C5F">
            <w:pPr>
              <w:jc w:val="center"/>
              <w:rPr>
                <w:b/>
                <w:u w:val="single"/>
              </w:rPr>
            </w:pPr>
          </w:p>
          <w:p w14:paraId="25046AA1" w14:textId="660F0117" w:rsidR="00BE4C5F" w:rsidRPr="00283CE1" w:rsidRDefault="00BE4C5F" w:rsidP="00BE4C5F">
            <w:pPr>
              <w:jc w:val="center"/>
              <w:rPr>
                <w:b/>
              </w:rPr>
            </w:pPr>
            <w:r>
              <w:rPr>
                <w:b/>
              </w:rPr>
              <w:t>Evening Presentation</w:t>
            </w:r>
            <w:r w:rsidR="00771AE3">
              <w:rPr>
                <w:b/>
              </w:rPr>
              <w:t xml:space="preserve"> for wider community</w:t>
            </w:r>
            <w:r>
              <w:rPr>
                <w:b/>
              </w:rPr>
              <w:t xml:space="preserve"> </w:t>
            </w:r>
            <w:r w:rsidR="00771AE3">
              <w:rPr>
                <w:b/>
              </w:rPr>
              <w:t xml:space="preserve">at </w:t>
            </w:r>
            <w:r>
              <w:rPr>
                <w:b/>
              </w:rPr>
              <w:t>Swingate</w:t>
            </w:r>
          </w:p>
          <w:p w14:paraId="357B5D88" w14:textId="77777777" w:rsidR="00BE4C5F" w:rsidRDefault="00BE4C5F" w:rsidP="00BE4C5F">
            <w:pPr>
              <w:jc w:val="center"/>
              <w:rPr>
                <w:b/>
                <w:u w:val="single"/>
              </w:rPr>
            </w:pPr>
          </w:p>
          <w:p w14:paraId="58C00957" w14:textId="77777777" w:rsidR="00BE4C5F" w:rsidRDefault="00BE4C5F" w:rsidP="00BE4C5F">
            <w:pPr>
              <w:jc w:val="center"/>
              <w:rPr>
                <w:b/>
                <w:u w:val="single"/>
              </w:rPr>
            </w:pPr>
          </w:p>
        </w:tc>
        <w:tc>
          <w:tcPr>
            <w:tcW w:w="4508" w:type="dxa"/>
          </w:tcPr>
          <w:p w14:paraId="5A332DC3" w14:textId="77777777" w:rsidR="00BE4C5F" w:rsidRDefault="00BE4C5F" w:rsidP="00BE4C5F">
            <w:pPr>
              <w:jc w:val="center"/>
              <w:rPr>
                <w:b/>
                <w:u w:val="single"/>
              </w:rPr>
            </w:pPr>
          </w:p>
          <w:p w14:paraId="786F85E7" w14:textId="77777777" w:rsidR="00BE4C5F" w:rsidRDefault="00BE4C5F" w:rsidP="00BE4C5F">
            <w:pPr>
              <w:jc w:val="center"/>
            </w:pPr>
            <w:r>
              <w:t>Thursday 9</w:t>
            </w:r>
            <w:r w:rsidRPr="00283CE1">
              <w:rPr>
                <w:vertAlign w:val="superscript"/>
              </w:rPr>
              <w:t>th</w:t>
            </w:r>
            <w:r>
              <w:t xml:space="preserve"> December 2021</w:t>
            </w:r>
          </w:p>
          <w:p w14:paraId="6970D69E" w14:textId="77777777" w:rsidR="00BE4C5F" w:rsidRPr="00283CE1" w:rsidRDefault="00BE4C5F" w:rsidP="00BE4C5F">
            <w:pPr>
              <w:jc w:val="center"/>
            </w:pPr>
            <w:r>
              <w:t>6.00 – 7.00 pm</w:t>
            </w:r>
          </w:p>
        </w:tc>
      </w:tr>
      <w:tr w:rsidR="00BE4C5F" w14:paraId="4E0A644E" w14:textId="77777777" w:rsidTr="00BE4C5F">
        <w:tc>
          <w:tcPr>
            <w:tcW w:w="4508" w:type="dxa"/>
          </w:tcPr>
          <w:p w14:paraId="2739ECF8" w14:textId="77777777" w:rsidR="00BE4C5F" w:rsidRDefault="00BE4C5F" w:rsidP="00BE4C5F">
            <w:pPr>
              <w:jc w:val="center"/>
              <w:rPr>
                <w:b/>
                <w:u w:val="single"/>
              </w:rPr>
            </w:pPr>
          </w:p>
          <w:p w14:paraId="74AD4461" w14:textId="47EE4839" w:rsidR="00771AE3" w:rsidRPr="00283CE1" w:rsidRDefault="00771AE3" w:rsidP="00771AE3">
            <w:pPr>
              <w:jc w:val="center"/>
              <w:rPr>
                <w:b/>
              </w:rPr>
            </w:pPr>
            <w:r>
              <w:rPr>
                <w:b/>
              </w:rPr>
              <w:t>Evening Presentation for wider community at Horsted</w:t>
            </w:r>
          </w:p>
          <w:p w14:paraId="09A9E659" w14:textId="47F09C69" w:rsidR="00BE4C5F" w:rsidRDefault="00BE4C5F" w:rsidP="00BE4C5F">
            <w:pPr>
              <w:jc w:val="center"/>
              <w:rPr>
                <w:b/>
                <w:u w:val="single"/>
              </w:rPr>
            </w:pPr>
          </w:p>
          <w:p w14:paraId="55F6A24C" w14:textId="77777777" w:rsidR="00BE4C5F" w:rsidRDefault="00BE4C5F" w:rsidP="00BE4C5F">
            <w:pPr>
              <w:jc w:val="center"/>
              <w:rPr>
                <w:b/>
                <w:u w:val="single"/>
              </w:rPr>
            </w:pPr>
          </w:p>
          <w:p w14:paraId="71BD1FC3" w14:textId="77777777" w:rsidR="00BE4C5F" w:rsidRDefault="00BE4C5F" w:rsidP="00BE4C5F">
            <w:pPr>
              <w:jc w:val="center"/>
              <w:rPr>
                <w:b/>
                <w:u w:val="single"/>
              </w:rPr>
            </w:pPr>
          </w:p>
        </w:tc>
        <w:tc>
          <w:tcPr>
            <w:tcW w:w="4508" w:type="dxa"/>
          </w:tcPr>
          <w:p w14:paraId="7F787A17" w14:textId="77777777" w:rsidR="00BE4C5F" w:rsidRDefault="00BE4C5F" w:rsidP="00BE4C5F">
            <w:pPr>
              <w:jc w:val="center"/>
              <w:rPr>
                <w:b/>
                <w:u w:val="single"/>
              </w:rPr>
            </w:pPr>
          </w:p>
          <w:p w14:paraId="4BF0C71B" w14:textId="77777777" w:rsidR="00BE4C5F" w:rsidRDefault="00BE4C5F" w:rsidP="00BE4C5F">
            <w:pPr>
              <w:jc w:val="center"/>
            </w:pPr>
            <w:r>
              <w:t>Wednesday 8</w:t>
            </w:r>
            <w:r w:rsidRPr="00283CE1">
              <w:rPr>
                <w:vertAlign w:val="superscript"/>
              </w:rPr>
              <w:t>th</w:t>
            </w:r>
            <w:r>
              <w:t xml:space="preserve"> December 2021</w:t>
            </w:r>
          </w:p>
          <w:p w14:paraId="6F132F4C" w14:textId="77777777" w:rsidR="00BE4C5F" w:rsidRPr="00283CE1" w:rsidRDefault="00BE4C5F" w:rsidP="00BE4C5F">
            <w:pPr>
              <w:jc w:val="center"/>
            </w:pPr>
            <w:r>
              <w:t>6.00 – 7.00 pm</w:t>
            </w:r>
          </w:p>
        </w:tc>
      </w:tr>
    </w:tbl>
    <w:p w14:paraId="50AA4EB1" w14:textId="77777777" w:rsidR="00ED23CA" w:rsidRDefault="00ED23CA" w:rsidP="006B45DF">
      <w:pPr>
        <w:rPr>
          <w:sz w:val="28"/>
          <w:szCs w:val="28"/>
        </w:rPr>
      </w:pPr>
    </w:p>
    <w:p w14:paraId="4CAEF628" w14:textId="21C9AACD" w:rsidR="006B45DF" w:rsidRPr="00DB6976" w:rsidRDefault="006B45DF" w:rsidP="006B45DF">
      <w:pPr>
        <w:rPr>
          <w:sz w:val="28"/>
          <w:szCs w:val="28"/>
        </w:rPr>
      </w:pPr>
      <w:r w:rsidRPr="00DB6976">
        <w:rPr>
          <w:sz w:val="28"/>
          <w:szCs w:val="28"/>
        </w:rPr>
        <w:lastRenderedPageBreak/>
        <w:t xml:space="preserve">We have also created a dedicated email address for consultation feedback. The email address is – </w:t>
      </w:r>
    </w:p>
    <w:p w14:paraId="6F2646B4" w14:textId="50CDF014" w:rsidR="006B45DF" w:rsidRDefault="00E73F82" w:rsidP="006B45DF">
      <w:pPr>
        <w:jc w:val="center"/>
        <w:rPr>
          <w:color w:val="0070C0"/>
          <w:sz w:val="28"/>
          <w:szCs w:val="28"/>
        </w:rPr>
      </w:pPr>
      <w:hyperlink r:id="rId17" w:history="1">
        <w:r w:rsidR="004F5B1D" w:rsidRPr="00C27832">
          <w:rPr>
            <w:rStyle w:val="Hyperlink"/>
            <w:sz w:val="28"/>
            <w:szCs w:val="28"/>
          </w:rPr>
          <w:t>consultation@horstedschool.co.uk</w:t>
        </w:r>
      </w:hyperlink>
    </w:p>
    <w:p w14:paraId="4E2246B3" w14:textId="1D63E246" w:rsidR="004F5B1D" w:rsidRPr="00F319C8" w:rsidRDefault="00E73F82" w:rsidP="006B45DF">
      <w:pPr>
        <w:jc w:val="center"/>
        <w:rPr>
          <w:color w:val="0070C0"/>
          <w:sz w:val="28"/>
          <w:szCs w:val="28"/>
        </w:rPr>
      </w:pPr>
      <w:hyperlink r:id="rId18" w:tgtFrame="_blank" w:history="1">
        <w:r w:rsidR="00F319C8" w:rsidRPr="00F319C8">
          <w:rPr>
            <w:rFonts w:ascii="Calibri" w:hAnsi="Calibri" w:cs="Calibri"/>
            <w:color w:val="0000FF"/>
            <w:sz w:val="28"/>
            <w:szCs w:val="28"/>
            <w:u w:val="single"/>
            <w:bdr w:val="none" w:sz="0" w:space="0" w:color="auto" w:frame="1"/>
            <w:shd w:val="clear" w:color="auto" w:fill="FFFFFF"/>
          </w:rPr>
          <w:t>consultation@swingate.medway.sch.uk</w:t>
        </w:r>
      </w:hyperlink>
    </w:p>
    <w:p w14:paraId="53741D17" w14:textId="7F2597E4" w:rsidR="00A61D55" w:rsidRDefault="006B45DF" w:rsidP="006B45DF">
      <w:pPr>
        <w:rPr>
          <w:sz w:val="28"/>
          <w:szCs w:val="28"/>
        </w:rPr>
      </w:pPr>
      <w:r w:rsidRPr="00DB6976">
        <w:rPr>
          <w:sz w:val="28"/>
          <w:szCs w:val="28"/>
        </w:rPr>
        <w:t>We have also created an online form which where you can answer questions and make your views know</w:t>
      </w:r>
      <w:r w:rsidR="00F319C8">
        <w:rPr>
          <w:sz w:val="28"/>
          <w:szCs w:val="28"/>
        </w:rPr>
        <w:t>n</w:t>
      </w:r>
      <w:r w:rsidRPr="00DB6976">
        <w:rPr>
          <w:sz w:val="28"/>
          <w:szCs w:val="28"/>
        </w:rPr>
        <w:t>. The form can be accessed through the below link.</w:t>
      </w:r>
    </w:p>
    <w:p w14:paraId="60410A13" w14:textId="4D11315B" w:rsidR="00321992" w:rsidRDefault="00E73F82" w:rsidP="006B45DF">
      <w:pPr>
        <w:rPr>
          <w:sz w:val="28"/>
          <w:szCs w:val="28"/>
        </w:rPr>
      </w:pPr>
      <w:hyperlink r:id="rId19" w:history="1">
        <w:r w:rsidR="00321992" w:rsidRPr="0034732E">
          <w:rPr>
            <w:rStyle w:val="Hyperlink"/>
            <w:sz w:val="28"/>
            <w:szCs w:val="28"/>
          </w:rPr>
          <w:t>https://forms.office.com/r/5JD9rrpYCk</w:t>
        </w:r>
      </w:hyperlink>
    </w:p>
    <w:p w14:paraId="46BE51B3" w14:textId="54FC53D2" w:rsidR="006B45DF" w:rsidRPr="00DB6976" w:rsidRDefault="006B45DF" w:rsidP="006B45DF">
      <w:pPr>
        <w:rPr>
          <w:sz w:val="28"/>
          <w:szCs w:val="28"/>
        </w:rPr>
      </w:pPr>
      <w:r w:rsidRPr="00DB6976">
        <w:rPr>
          <w:sz w:val="28"/>
          <w:szCs w:val="28"/>
        </w:rPr>
        <w:t xml:space="preserve">The Acting Executive Headteacher and </w:t>
      </w:r>
      <w:r w:rsidR="00F319C8">
        <w:rPr>
          <w:sz w:val="28"/>
          <w:szCs w:val="28"/>
        </w:rPr>
        <w:t xml:space="preserve">Governors from the Federation </w:t>
      </w:r>
      <w:r w:rsidRPr="00DB6976">
        <w:rPr>
          <w:sz w:val="28"/>
          <w:szCs w:val="28"/>
        </w:rPr>
        <w:t xml:space="preserve">working party are also available by appointment through contacting the office at either school on </w:t>
      </w:r>
    </w:p>
    <w:p w14:paraId="0E5108A3" w14:textId="1908C3EB" w:rsidR="006B45DF" w:rsidRPr="00DB6976" w:rsidRDefault="006B45DF" w:rsidP="006B45DF">
      <w:pPr>
        <w:rPr>
          <w:sz w:val="28"/>
          <w:szCs w:val="28"/>
        </w:rPr>
      </w:pPr>
      <w:r w:rsidRPr="00DB6976">
        <w:rPr>
          <w:sz w:val="28"/>
          <w:szCs w:val="28"/>
        </w:rPr>
        <w:t>Swingate Primary School –</w:t>
      </w:r>
      <w:r w:rsidR="004F5B1D">
        <w:rPr>
          <w:sz w:val="28"/>
          <w:szCs w:val="28"/>
        </w:rPr>
        <w:t xml:space="preserve">  </w:t>
      </w:r>
      <w:hyperlink r:id="rId20" w:tgtFrame="_blank" w:history="1">
        <w:r w:rsidR="00F319C8" w:rsidRPr="00F319C8">
          <w:rPr>
            <w:rFonts w:ascii="Calibri" w:hAnsi="Calibri" w:cs="Calibri"/>
            <w:color w:val="0000FF"/>
            <w:sz w:val="28"/>
            <w:szCs w:val="28"/>
            <w:u w:val="single"/>
            <w:bdr w:val="none" w:sz="0" w:space="0" w:color="auto" w:frame="1"/>
            <w:shd w:val="clear" w:color="auto" w:fill="FFFFFF"/>
          </w:rPr>
          <w:t>consultation@swingate.medway.sch.uk</w:t>
        </w:r>
      </w:hyperlink>
      <w:r w:rsidR="00F319C8">
        <w:t xml:space="preserve"> </w:t>
      </w:r>
      <w:r w:rsidRPr="00DB6976">
        <w:rPr>
          <w:sz w:val="28"/>
          <w:szCs w:val="28"/>
        </w:rPr>
        <w:t>-  Telephone 01634 863778</w:t>
      </w:r>
    </w:p>
    <w:p w14:paraId="55C50910" w14:textId="489786C1" w:rsidR="006B45DF" w:rsidRPr="00DB6976" w:rsidRDefault="006B45DF" w:rsidP="006B45DF">
      <w:pPr>
        <w:rPr>
          <w:sz w:val="28"/>
          <w:szCs w:val="28"/>
        </w:rPr>
      </w:pPr>
      <w:r w:rsidRPr="00DB6976">
        <w:rPr>
          <w:sz w:val="28"/>
          <w:szCs w:val="28"/>
        </w:rPr>
        <w:t xml:space="preserve">Horsted Primary School – </w:t>
      </w:r>
      <w:hyperlink r:id="rId21" w:history="1">
        <w:r w:rsidR="00F74DF6" w:rsidRPr="0034732E">
          <w:rPr>
            <w:rStyle w:val="Hyperlink"/>
            <w:sz w:val="28"/>
            <w:szCs w:val="28"/>
          </w:rPr>
          <w:t>consultation@horstedschool</w:t>
        </w:r>
      </w:hyperlink>
      <w:r w:rsidR="004F5B1D">
        <w:rPr>
          <w:rStyle w:val="Hyperlink"/>
          <w:sz w:val="28"/>
          <w:szCs w:val="28"/>
        </w:rPr>
        <w:t>.co.uk</w:t>
      </w:r>
      <w:r w:rsidRPr="00DB6976">
        <w:rPr>
          <w:sz w:val="28"/>
          <w:szCs w:val="28"/>
        </w:rPr>
        <w:t xml:space="preserve"> – Telephone 01634 335400</w:t>
      </w:r>
    </w:p>
    <w:p w14:paraId="02F99F54" w14:textId="77777777" w:rsidR="00593AE1" w:rsidRPr="007E1E75" w:rsidRDefault="006B45DF" w:rsidP="00593AE1">
      <w:pPr>
        <w:rPr>
          <w:sz w:val="28"/>
          <w:szCs w:val="28"/>
        </w:rPr>
      </w:pPr>
      <w:r w:rsidRPr="00DB6976">
        <w:rPr>
          <w:sz w:val="28"/>
          <w:szCs w:val="28"/>
        </w:rPr>
        <w:t>Please come alone to one of the drop-in sessions and ask as many questions as you like. We would genuinely welcome any and all feedback</w:t>
      </w:r>
      <w:r w:rsidR="007E1E75">
        <w:rPr>
          <w:sz w:val="28"/>
          <w:szCs w:val="28"/>
        </w:rPr>
        <w:t>.</w:t>
      </w:r>
    </w:p>
    <w:p w14:paraId="3D621E4D" w14:textId="77777777" w:rsidR="004320F7" w:rsidRDefault="00E46E19" w:rsidP="00593AE1">
      <w:pPr>
        <w:rPr>
          <w:rFonts w:cstheme="minorHAnsi"/>
          <w:b/>
          <w:sz w:val="28"/>
          <w:szCs w:val="28"/>
        </w:rPr>
      </w:pPr>
      <w:r>
        <w:rPr>
          <w:rFonts w:cstheme="minorHAnsi"/>
          <w:b/>
          <w:sz w:val="28"/>
          <w:szCs w:val="28"/>
        </w:rPr>
        <w:t xml:space="preserve">The consultation document and links to feedback forms can be found at – </w:t>
      </w:r>
    </w:p>
    <w:p w14:paraId="78314012" w14:textId="3AF139B3" w:rsidR="00E46E19" w:rsidRPr="00321992" w:rsidRDefault="00E73F82" w:rsidP="00593AE1">
      <w:pPr>
        <w:rPr>
          <w:rFonts w:cstheme="minorHAnsi"/>
          <w:sz w:val="28"/>
          <w:szCs w:val="28"/>
        </w:rPr>
      </w:pPr>
      <w:hyperlink r:id="rId22" w:history="1">
        <w:r w:rsidR="00A765C6" w:rsidRPr="00321992">
          <w:rPr>
            <w:rStyle w:val="Hyperlink"/>
            <w:rFonts w:cstheme="minorHAnsi"/>
            <w:sz w:val="28"/>
            <w:szCs w:val="28"/>
          </w:rPr>
          <w:t>www.horstedschool.co.uk</w:t>
        </w:r>
      </w:hyperlink>
    </w:p>
    <w:p w14:paraId="1473EA0D" w14:textId="08181E2A" w:rsidR="00E46E19" w:rsidRPr="00321992" w:rsidRDefault="00E73F82" w:rsidP="00593AE1">
      <w:pPr>
        <w:rPr>
          <w:rFonts w:cstheme="minorHAnsi"/>
          <w:sz w:val="28"/>
          <w:szCs w:val="28"/>
        </w:rPr>
      </w:pPr>
      <w:hyperlink r:id="rId23" w:history="1">
        <w:r w:rsidR="00A765C6" w:rsidRPr="00321992">
          <w:rPr>
            <w:rStyle w:val="Hyperlink"/>
            <w:rFonts w:cstheme="minorHAnsi"/>
            <w:sz w:val="28"/>
            <w:szCs w:val="28"/>
          </w:rPr>
          <w:t>www.swingate.medway.sch.uk</w:t>
        </w:r>
      </w:hyperlink>
    </w:p>
    <w:p w14:paraId="4AC05887" w14:textId="77777777" w:rsidR="00A765C6" w:rsidRDefault="00A765C6" w:rsidP="00593AE1">
      <w:pPr>
        <w:rPr>
          <w:rFonts w:cstheme="minorHAnsi"/>
          <w:b/>
          <w:sz w:val="28"/>
          <w:szCs w:val="28"/>
        </w:rPr>
      </w:pPr>
    </w:p>
    <w:p w14:paraId="3DE6C3C6" w14:textId="77777777" w:rsidR="004320F7" w:rsidRDefault="004320F7" w:rsidP="00593AE1">
      <w:pPr>
        <w:rPr>
          <w:rFonts w:cstheme="minorHAnsi"/>
          <w:b/>
          <w:sz w:val="28"/>
          <w:szCs w:val="28"/>
        </w:rPr>
      </w:pPr>
    </w:p>
    <w:p w14:paraId="58F14E9B" w14:textId="77777777" w:rsidR="0093105F" w:rsidRDefault="0093105F" w:rsidP="00593AE1">
      <w:pPr>
        <w:rPr>
          <w:rFonts w:cstheme="minorHAnsi"/>
          <w:b/>
          <w:sz w:val="28"/>
          <w:szCs w:val="28"/>
        </w:rPr>
      </w:pPr>
    </w:p>
    <w:p w14:paraId="3C617BAE" w14:textId="77777777" w:rsidR="0093105F" w:rsidRDefault="0093105F" w:rsidP="00593AE1">
      <w:pPr>
        <w:rPr>
          <w:rFonts w:cstheme="minorHAnsi"/>
          <w:b/>
          <w:sz w:val="28"/>
          <w:szCs w:val="28"/>
        </w:rPr>
      </w:pPr>
    </w:p>
    <w:p w14:paraId="02D2A738" w14:textId="77777777" w:rsidR="0093105F" w:rsidRDefault="0093105F" w:rsidP="00593AE1">
      <w:pPr>
        <w:rPr>
          <w:rFonts w:cstheme="minorHAnsi"/>
          <w:b/>
          <w:sz w:val="28"/>
          <w:szCs w:val="28"/>
        </w:rPr>
      </w:pPr>
    </w:p>
    <w:p w14:paraId="6665BD1F" w14:textId="77777777" w:rsidR="0093105F" w:rsidRDefault="0093105F" w:rsidP="00593AE1">
      <w:pPr>
        <w:rPr>
          <w:rFonts w:cstheme="minorHAnsi"/>
          <w:b/>
          <w:sz w:val="28"/>
          <w:szCs w:val="28"/>
        </w:rPr>
      </w:pPr>
    </w:p>
    <w:p w14:paraId="68154DCA" w14:textId="77777777" w:rsidR="0093105F" w:rsidRDefault="0093105F" w:rsidP="00593AE1">
      <w:pPr>
        <w:rPr>
          <w:rFonts w:cstheme="minorHAnsi"/>
          <w:b/>
          <w:sz w:val="28"/>
          <w:szCs w:val="28"/>
        </w:rPr>
      </w:pPr>
    </w:p>
    <w:p w14:paraId="14563512" w14:textId="77777777" w:rsidR="0093105F" w:rsidRDefault="0093105F" w:rsidP="00593AE1">
      <w:pPr>
        <w:rPr>
          <w:rFonts w:cstheme="minorHAnsi"/>
          <w:b/>
          <w:sz w:val="28"/>
          <w:szCs w:val="28"/>
        </w:rPr>
      </w:pPr>
    </w:p>
    <w:p w14:paraId="368CD07A" w14:textId="77777777" w:rsidR="00593AE1" w:rsidRPr="00E83B7A" w:rsidRDefault="00593AE1" w:rsidP="00593AE1">
      <w:pPr>
        <w:rPr>
          <w:rFonts w:cstheme="minorHAnsi"/>
          <w:b/>
          <w:sz w:val="28"/>
          <w:szCs w:val="28"/>
        </w:rPr>
      </w:pPr>
      <w:r w:rsidRPr="00E83B7A">
        <w:rPr>
          <w:rFonts w:cstheme="minorHAnsi"/>
          <w:b/>
          <w:sz w:val="28"/>
          <w:szCs w:val="28"/>
        </w:rPr>
        <w:t xml:space="preserve">Record of Meetings and Key dates </w:t>
      </w:r>
    </w:p>
    <w:tbl>
      <w:tblPr>
        <w:tblStyle w:val="TableGrid"/>
        <w:tblW w:w="0" w:type="auto"/>
        <w:tblLook w:val="04A0" w:firstRow="1" w:lastRow="0" w:firstColumn="1" w:lastColumn="0" w:noHBand="0" w:noVBand="1"/>
      </w:tblPr>
      <w:tblGrid>
        <w:gridCol w:w="1921"/>
        <w:gridCol w:w="5091"/>
        <w:gridCol w:w="2004"/>
      </w:tblGrid>
      <w:tr w:rsidR="00593AE1" w:rsidRPr="00E83B7A" w14:paraId="290E89BD" w14:textId="77777777" w:rsidTr="00063169">
        <w:tc>
          <w:tcPr>
            <w:tcW w:w="1921" w:type="dxa"/>
          </w:tcPr>
          <w:p w14:paraId="5326B06F" w14:textId="77777777" w:rsidR="00593AE1" w:rsidRPr="00E83B7A" w:rsidRDefault="00593AE1" w:rsidP="0095723F">
            <w:pPr>
              <w:rPr>
                <w:rFonts w:cstheme="minorHAnsi"/>
                <w:sz w:val="20"/>
                <w:szCs w:val="20"/>
              </w:rPr>
            </w:pPr>
            <w:r w:rsidRPr="00E83B7A">
              <w:rPr>
                <w:rFonts w:cstheme="minorHAnsi"/>
                <w:sz w:val="20"/>
                <w:szCs w:val="20"/>
              </w:rPr>
              <w:t>Date</w:t>
            </w:r>
          </w:p>
        </w:tc>
        <w:tc>
          <w:tcPr>
            <w:tcW w:w="5091" w:type="dxa"/>
          </w:tcPr>
          <w:p w14:paraId="0E4B838B" w14:textId="77777777" w:rsidR="00593AE1" w:rsidRPr="00E83B7A" w:rsidRDefault="00593AE1" w:rsidP="0095723F">
            <w:pPr>
              <w:rPr>
                <w:rFonts w:cstheme="minorHAnsi"/>
                <w:sz w:val="20"/>
                <w:szCs w:val="20"/>
              </w:rPr>
            </w:pPr>
            <w:r w:rsidRPr="00E83B7A">
              <w:rPr>
                <w:rFonts w:cstheme="minorHAnsi"/>
                <w:sz w:val="20"/>
                <w:szCs w:val="20"/>
              </w:rPr>
              <w:t xml:space="preserve">Meeting </w:t>
            </w:r>
          </w:p>
        </w:tc>
        <w:tc>
          <w:tcPr>
            <w:tcW w:w="2004" w:type="dxa"/>
          </w:tcPr>
          <w:p w14:paraId="02023096" w14:textId="77777777" w:rsidR="00593AE1" w:rsidRPr="00E83B7A" w:rsidRDefault="00593AE1" w:rsidP="0095723F">
            <w:pPr>
              <w:rPr>
                <w:rFonts w:cstheme="minorHAnsi"/>
                <w:sz w:val="20"/>
                <w:szCs w:val="20"/>
              </w:rPr>
            </w:pPr>
            <w:r w:rsidRPr="00E83B7A">
              <w:rPr>
                <w:rFonts w:cstheme="minorHAnsi"/>
                <w:sz w:val="20"/>
                <w:szCs w:val="20"/>
              </w:rPr>
              <w:t xml:space="preserve">Minutes Available </w:t>
            </w:r>
          </w:p>
        </w:tc>
      </w:tr>
      <w:tr w:rsidR="00593AE1" w:rsidRPr="00E83B7A" w14:paraId="429FE4F9" w14:textId="77777777" w:rsidTr="00063169">
        <w:tc>
          <w:tcPr>
            <w:tcW w:w="1921" w:type="dxa"/>
          </w:tcPr>
          <w:p w14:paraId="2DC6E7B0" w14:textId="77777777" w:rsidR="00593AE1" w:rsidRPr="00E83B7A" w:rsidRDefault="00593AE1" w:rsidP="0095723F">
            <w:pPr>
              <w:rPr>
                <w:rFonts w:cstheme="minorHAnsi"/>
                <w:sz w:val="20"/>
                <w:szCs w:val="20"/>
              </w:rPr>
            </w:pPr>
          </w:p>
        </w:tc>
        <w:tc>
          <w:tcPr>
            <w:tcW w:w="5091" w:type="dxa"/>
          </w:tcPr>
          <w:p w14:paraId="42B3151E" w14:textId="77777777" w:rsidR="00593AE1" w:rsidRPr="00E83B7A" w:rsidRDefault="00593AE1" w:rsidP="0095723F">
            <w:pPr>
              <w:rPr>
                <w:rFonts w:cstheme="minorHAnsi"/>
                <w:sz w:val="20"/>
                <w:szCs w:val="20"/>
              </w:rPr>
            </w:pPr>
          </w:p>
        </w:tc>
        <w:tc>
          <w:tcPr>
            <w:tcW w:w="2004" w:type="dxa"/>
          </w:tcPr>
          <w:p w14:paraId="6B3DF2FE" w14:textId="77777777" w:rsidR="00593AE1" w:rsidRPr="00E83B7A" w:rsidRDefault="00593AE1" w:rsidP="0095723F">
            <w:pPr>
              <w:rPr>
                <w:rFonts w:cstheme="minorHAnsi"/>
                <w:sz w:val="20"/>
                <w:szCs w:val="20"/>
              </w:rPr>
            </w:pPr>
          </w:p>
        </w:tc>
      </w:tr>
      <w:tr w:rsidR="00593AE1" w:rsidRPr="00E83B7A" w14:paraId="70A56F65" w14:textId="77777777" w:rsidTr="00063169">
        <w:tc>
          <w:tcPr>
            <w:tcW w:w="1921" w:type="dxa"/>
          </w:tcPr>
          <w:p w14:paraId="0B1FF11D" w14:textId="633CAC32" w:rsidR="00593AE1" w:rsidRPr="00E83B7A" w:rsidRDefault="00E83B7A" w:rsidP="0095723F">
            <w:pPr>
              <w:rPr>
                <w:rFonts w:cstheme="minorHAnsi"/>
                <w:sz w:val="20"/>
                <w:szCs w:val="20"/>
              </w:rPr>
            </w:pPr>
            <w:r w:rsidRPr="00E83B7A">
              <w:rPr>
                <w:rFonts w:cstheme="minorHAnsi"/>
                <w:sz w:val="20"/>
                <w:szCs w:val="20"/>
              </w:rPr>
              <w:t xml:space="preserve">Monday </w:t>
            </w:r>
            <w:r w:rsidR="00593AE1" w:rsidRPr="00E83B7A">
              <w:rPr>
                <w:rFonts w:cstheme="minorHAnsi"/>
                <w:sz w:val="20"/>
                <w:szCs w:val="20"/>
              </w:rPr>
              <w:t>19</w:t>
            </w:r>
            <w:r w:rsidR="00593AE1" w:rsidRPr="00E83B7A">
              <w:rPr>
                <w:rFonts w:cstheme="minorHAnsi"/>
                <w:sz w:val="20"/>
                <w:szCs w:val="20"/>
                <w:vertAlign w:val="superscript"/>
              </w:rPr>
              <w:t>th</w:t>
            </w:r>
            <w:r w:rsidR="00593AE1" w:rsidRPr="00E83B7A">
              <w:rPr>
                <w:rFonts w:cstheme="minorHAnsi"/>
                <w:sz w:val="20"/>
                <w:szCs w:val="20"/>
              </w:rPr>
              <w:t xml:space="preserve"> July 2021</w:t>
            </w:r>
          </w:p>
        </w:tc>
        <w:tc>
          <w:tcPr>
            <w:tcW w:w="5091" w:type="dxa"/>
          </w:tcPr>
          <w:p w14:paraId="6371920A" w14:textId="77777777" w:rsidR="00593AE1" w:rsidRPr="00E83B7A" w:rsidRDefault="00593AE1" w:rsidP="0095723F">
            <w:pPr>
              <w:rPr>
                <w:rFonts w:cstheme="minorHAnsi"/>
                <w:sz w:val="20"/>
                <w:szCs w:val="20"/>
              </w:rPr>
            </w:pPr>
            <w:r w:rsidRPr="00E83B7A">
              <w:rPr>
                <w:rFonts w:cstheme="minorHAnsi"/>
                <w:sz w:val="20"/>
                <w:szCs w:val="20"/>
              </w:rPr>
              <w:t>First meeting of the Federation Working Party</w:t>
            </w:r>
          </w:p>
        </w:tc>
        <w:tc>
          <w:tcPr>
            <w:tcW w:w="2004" w:type="dxa"/>
          </w:tcPr>
          <w:p w14:paraId="16FC85CB" w14:textId="77777777" w:rsidR="00593AE1" w:rsidRPr="00E83B7A" w:rsidRDefault="00593AE1" w:rsidP="0095723F">
            <w:pPr>
              <w:rPr>
                <w:rFonts w:cstheme="minorHAnsi"/>
                <w:sz w:val="20"/>
                <w:szCs w:val="20"/>
              </w:rPr>
            </w:pPr>
            <w:r w:rsidRPr="00E83B7A">
              <w:rPr>
                <w:rFonts w:cstheme="minorHAnsi"/>
                <w:sz w:val="20"/>
                <w:szCs w:val="20"/>
              </w:rPr>
              <w:t>Yes</w:t>
            </w:r>
          </w:p>
        </w:tc>
      </w:tr>
      <w:tr w:rsidR="00593AE1" w:rsidRPr="00E83B7A" w14:paraId="4B942601" w14:textId="77777777" w:rsidTr="00063169">
        <w:tc>
          <w:tcPr>
            <w:tcW w:w="1921" w:type="dxa"/>
          </w:tcPr>
          <w:p w14:paraId="15AF6DCE" w14:textId="5F434B57" w:rsidR="00593AE1" w:rsidRPr="00E83B7A" w:rsidRDefault="00E83B7A" w:rsidP="0095723F">
            <w:pPr>
              <w:rPr>
                <w:rFonts w:cstheme="minorHAnsi"/>
                <w:sz w:val="20"/>
                <w:szCs w:val="20"/>
              </w:rPr>
            </w:pPr>
            <w:r>
              <w:rPr>
                <w:rFonts w:cstheme="minorHAnsi"/>
                <w:sz w:val="20"/>
                <w:szCs w:val="20"/>
              </w:rPr>
              <w:t xml:space="preserve">Tuesday </w:t>
            </w:r>
            <w:r w:rsidR="00593AE1" w:rsidRPr="00E83B7A">
              <w:rPr>
                <w:rFonts w:cstheme="minorHAnsi"/>
                <w:sz w:val="20"/>
                <w:szCs w:val="20"/>
              </w:rPr>
              <w:t>12</w:t>
            </w:r>
            <w:r w:rsidR="00593AE1" w:rsidRPr="00E83B7A">
              <w:rPr>
                <w:rFonts w:cstheme="minorHAnsi"/>
                <w:sz w:val="20"/>
                <w:szCs w:val="20"/>
                <w:vertAlign w:val="superscript"/>
              </w:rPr>
              <w:t>th</w:t>
            </w:r>
            <w:r w:rsidR="00593AE1" w:rsidRPr="00E83B7A">
              <w:rPr>
                <w:rFonts w:cstheme="minorHAnsi"/>
                <w:sz w:val="20"/>
                <w:szCs w:val="20"/>
              </w:rPr>
              <w:t xml:space="preserve"> October 2021</w:t>
            </w:r>
          </w:p>
        </w:tc>
        <w:tc>
          <w:tcPr>
            <w:tcW w:w="5091" w:type="dxa"/>
          </w:tcPr>
          <w:p w14:paraId="061431E9" w14:textId="77777777" w:rsidR="00593AE1" w:rsidRPr="00E83B7A" w:rsidRDefault="00593AE1" w:rsidP="0095723F">
            <w:pPr>
              <w:rPr>
                <w:rFonts w:cstheme="minorHAnsi"/>
                <w:sz w:val="20"/>
                <w:szCs w:val="20"/>
              </w:rPr>
            </w:pPr>
            <w:r w:rsidRPr="00E83B7A">
              <w:rPr>
                <w:rFonts w:cstheme="minorHAnsi"/>
                <w:sz w:val="20"/>
                <w:szCs w:val="20"/>
              </w:rPr>
              <w:t>Second meeting of the Federation Working Party</w:t>
            </w:r>
          </w:p>
          <w:p w14:paraId="4FCB625A" w14:textId="77777777" w:rsidR="00A15925" w:rsidRPr="00E83B7A" w:rsidRDefault="00A15925" w:rsidP="0095723F">
            <w:pPr>
              <w:rPr>
                <w:rFonts w:cstheme="minorHAnsi"/>
                <w:sz w:val="20"/>
                <w:szCs w:val="20"/>
              </w:rPr>
            </w:pPr>
          </w:p>
        </w:tc>
        <w:tc>
          <w:tcPr>
            <w:tcW w:w="2004" w:type="dxa"/>
          </w:tcPr>
          <w:p w14:paraId="48890511" w14:textId="5395AE50" w:rsidR="00593AE1" w:rsidRPr="00E83B7A" w:rsidRDefault="00BA75B1" w:rsidP="0095723F">
            <w:pPr>
              <w:rPr>
                <w:rFonts w:cstheme="minorHAnsi"/>
                <w:sz w:val="20"/>
                <w:szCs w:val="20"/>
              </w:rPr>
            </w:pPr>
            <w:r>
              <w:rPr>
                <w:rFonts w:cstheme="minorHAnsi"/>
                <w:sz w:val="20"/>
                <w:szCs w:val="20"/>
              </w:rPr>
              <w:t>No</w:t>
            </w:r>
          </w:p>
        </w:tc>
      </w:tr>
      <w:tr w:rsidR="00771AE3" w:rsidRPr="00E83B7A" w14:paraId="3D06877A" w14:textId="77777777" w:rsidTr="00063169">
        <w:tc>
          <w:tcPr>
            <w:tcW w:w="1921" w:type="dxa"/>
          </w:tcPr>
          <w:p w14:paraId="0B2A9932" w14:textId="45A4893D" w:rsidR="00771AE3" w:rsidRPr="00E83B7A" w:rsidRDefault="00E83B7A" w:rsidP="0095723F">
            <w:pPr>
              <w:rPr>
                <w:rFonts w:cstheme="minorHAnsi"/>
                <w:sz w:val="20"/>
                <w:szCs w:val="20"/>
              </w:rPr>
            </w:pPr>
            <w:r>
              <w:rPr>
                <w:rFonts w:cstheme="minorHAnsi"/>
                <w:sz w:val="20"/>
                <w:szCs w:val="20"/>
              </w:rPr>
              <w:t xml:space="preserve">Thursday </w:t>
            </w:r>
            <w:r w:rsidR="00771AE3" w:rsidRPr="00E83B7A">
              <w:rPr>
                <w:rFonts w:cstheme="minorHAnsi"/>
                <w:sz w:val="20"/>
                <w:szCs w:val="20"/>
              </w:rPr>
              <w:t>21</w:t>
            </w:r>
            <w:r w:rsidR="00771AE3" w:rsidRPr="00E83B7A">
              <w:rPr>
                <w:rFonts w:cstheme="minorHAnsi"/>
                <w:sz w:val="20"/>
                <w:szCs w:val="20"/>
                <w:vertAlign w:val="superscript"/>
              </w:rPr>
              <w:t>st</w:t>
            </w:r>
            <w:r w:rsidR="00771AE3" w:rsidRPr="00E83B7A">
              <w:rPr>
                <w:rFonts w:cstheme="minorHAnsi"/>
                <w:sz w:val="20"/>
                <w:szCs w:val="20"/>
              </w:rPr>
              <w:t xml:space="preserve"> October 2021</w:t>
            </w:r>
          </w:p>
          <w:p w14:paraId="12C5A1A3" w14:textId="3E883A1F" w:rsidR="00771AE3" w:rsidRPr="00E83B7A" w:rsidRDefault="00771AE3" w:rsidP="0095723F">
            <w:pPr>
              <w:rPr>
                <w:rFonts w:cstheme="minorHAnsi"/>
                <w:sz w:val="20"/>
                <w:szCs w:val="20"/>
              </w:rPr>
            </w:pPr>
          </w:p>
        </w:tc>
        <w:tc>
          <w:tcPr>
            <w:tcW w:w="5091" w:type="dxa"/>
          </w:tcPr>
          <w:p w14:paraId="42D6AA47" w14:textId="42004882" w:rsidR="00771AE3" w:rsidRPr="00E83B7A" w:rsidRDefault="00771AE3" w:rsidP="0095723F">
            <w:pPr>
              <w:rPr>
                <w:rFonts w:cstheme="minorHAnsi"/>
                <w:sz w:val="20"/>
                <w:szCs w:val="20"/>
              </w:rPr>
            </w:pPr>
            <w:r w:rsidRPr="00E83B7A">
              <w:rPr>
                <w:rFonts w:cstheme="minorHAnsi"/>
                <w:sz w:val="20"/>
                <w:szCs w:val="20"/>
              </w:rPr>
              <w:t>Third meeting of the Federation Working Party</w:t>
            </w:r>
          </w:p>
        </w:tc>
        <w:tc>
          <w:tcPr>
            <w:tcW w:w="2004" w:type="dxa"/>
          </w:tcPr>
          <w:p w14:paraId="404F4B3F" w14:textId="30EB2E51" w:rsidR="00771AE3" w:rsidRPr="00E83B7A" w:rsidRDefault="00F319C8" w:rsidP="0095723F">
            <w:pPr>
              <w:rPr>
                <w:rFonts w:cstheme="minorHAnsi"/>
                <w:sz w:val="20"/>
                <w:szCs w:val="20"/>
              </w:rPr>
            </w:pPr>
            <w:r>
              <w:rPr>
                <w:rFonts w:cstheme="minorHAnsi"/>
                <w:sz w:val="20"/>
                <w:szCs w:val="20"/>
              </w:rPr>
              <w:t>Yes</w:t>
            </w:r>
          </w:p>
        </w:tc>
      </w:tr>
      <w:tr w:rsidR="00286CC7" w:rsidRPr="00E83B7A" w14:paraId="5858DC46" w14:textId="77777777" w:rsidTr="00063169">
        <w:tc>
          <w:tcPr>
            <w:tcW w:w="1921" w:type="dxa"/>
          </w:tcPr>
          <w:p w14:paraId="0D82E37C" w14:textId="02FBF969" w:rsidR="00286CC7" w:rsidRPr="00E83B7A" w:rsidRDefault="00BA75B1" w:rsidP="0095723F">
            <w:pPr>
              <w:rPr>
                <w:rFonts w:cstheme="minorHAnsi"/>
                <w:sz w:val="20"/>
                <w:szCs w:val="20"/>
              </w:rPr>
            </w:pPr>
            <w:r>
              <w:rPr>
                <w:rFonts w:cstheme="minorHAnsi"/>
                <w:sz w:val="20"/>
                <w:szCs w:val="20"/>
              </w:rPr>
              <w:t>Monday 1st November</w:t>
            </w:r>
          </w:p>
        </w:tc>
        <w:tc>
          <w:tcPr>
            <w:tcW w:w="5091" w:type="dxa"/>
          </w:tcPr>
          <w:p w14:paraId="715DCDD5" w14:textId="77777777" w:rsidR="00286CC7" w:rsidRPr="00E83B7A" w:rsidRDefault="00286CC7" w:rsidP="0095723F">
            <w:pPr>
              <w:rPr>
                <w:rFonts w:cstheme="minorHAnsi"/>
                <w:sz w:val="20"/>
                <w:szCs w:val="20"/>
              </w:rPr>
            </w:pPr>
            <w:r w:rsidRPr="00E83B7A">
              <w:rPr>
                <w:rFonts w:cstheme="minorHAnsi"/>
                <w:sz w:val="20"/>
                <w:szCs w:val="20"/>
              </w:rPr>
              <w:t>Swingate Staff meeting to explain about the federation process – STAFF ONLY</w:t>
            </w:r>
          </w:p>
        </w:tc>
        <w:tc>
          <w:tcPr>
            <w:tcW w:w="2004" w:type="dxa"/>
          </w:tcPr>
          <w:p w14:paraId="36AE50A7" w14:textId="276E2073" w:rsidR="00286CC7" w:rsidRPr="00E83B7A" w:rsidRDefault="00DA3BD9" w:rsidP="0095723F">
            <w:pPr>
              <w:rPr>
                <w:rFonts w:cstheme="minorHAnsi"/>
                <w:sz w:val="20"/>
                <w:szCs w:val="20"/>
              </w:rPr>
            </w:pPr>
            <w:r w:rsidRPr="00E83B7A">
              <w:rPr>
                <w:rFonts w:cstheme="minorHAnsi"/>
                <w:sz w:val="20"/>
                <w:szCs w:val="20"/>
              </w:rPr>
              <w:t>No</w:t>
            </w:r>
          </w:p>
        </w:tc>
      </w:tr>
      <w:tr w:rsidR="00286CC7" w:rsidRPr="00E83B7A" w14:paraId="0D51D135" w14:textId="77777777" w:rsidTr="00063169">
        <w:tc>
          <w:tcPr>
            <w:tcW w:w="1921" w:type="dxa"/>
          </w:tcPr>
          <w:p w14:paraId="64075FD1" w14:textId="002A3274" w:rsidR="00286CC7" w:rsidRPr="00E83B7A" w:rsidRDefault="00BA75B1" w:rsidP="0095723F">
            <w:pPr>
              <w:rPr>
                <w:rFonts w:cstheme="minorHAnsi"/>
                <w:sz w:val="20"/>
                <w:szCs w:val="20"/>
              </w:rPr>
            </w:pPr>
            <w:r>
              <w:rPr>
                <w:rFonts w:cstheme="minorHAnsi"/>
                <w:sz w:val="20"/>
                <w:szCs w:val="20"/>
              </w:rPr>
              <w:t>Monday 1st November</w:t>
            </w:r>
          </w:p>
        </w:tc>
        <w:tc>
          <w:tcPr>
            <w:tcW w:w="5091" w:type="dxa"/>
          </w:tcPr>
          <w:p w14:paraId="09F3AE78" w14:textId="77777777" w:rsidR="00286CC7" w:rsidRPr="00E83B7A" w:rsidRDefault="00286CC7" w:rsidP="0095723F">
            <w:pPr>
              <w:rPr>
                <w:rFonts w:cstheme="minorHAnsi"/>
                <w:sz w:val="20"/>
                <w:szCs w:val="20"/>
              </w:rPr>
            </w:pPr>
            <w:r w:rsidRPr="00E83B7A">
              <w:rPr>
                <w:rFonts w:cstheme="minorHAnsi"/>
                <w:sz w:val="20"/>
                <w:szCs w:val="20"/>
              </w:rPr>
              <w:t xml:space="preserve">Horsted Staff meeting to explain about the federation process – STAFF ONLY </w:t>
            </w:r>
          </w:p>
        </w:tc>
        <w:tc>
          <w:tcPr>
            <w:tcW w:w="2004" w:type="dxa"/>
          </w:tcPr>
          <w:p w14:paraId="6478E764" w14:textId="0C05A594" w:rsidR="00286CC7" w:rsidRPr="00E83B7A" w:rsidRDefault="00DA3BD9" w:rsidP="0095723F">
            <w:pPr>
              <w:rPr>
                <w:rFonts w:cstheme="minorHAnsi"/>
                <w:sz w:val="20"/>
                <w:szCs w:val="20"/>
              </w:rPr>
            </w:pPr>
            <w:r w:rsidRPr="00E83B7A">
              <w:rPr>
                <w:rFonts w:cstheme="minorHAnsi"/>
                <w:sz w:val="20"/>
                <w:szCs w:val="20"/>
              </w:rPr>
              <w:t>No</w:t>
            </w:r>
          </w:p>
        </w:tc>
      </w:tr>
      <w:tr w:rsidR="00593AE1" w:rsidRPr="00E83B7A" w14:paraId="321F58C5" w14:textId="77777777" w:rsidTr="00063169">
        <w:tc>
          <w:tcPr>
            <w:tcW w:w="1921" w:type="dxa"/>
          </w:tcPr>
          <w:p w14:paraId="16D3849F" w14:textId="33617304" w:rsidR="00593AE1" w:rsidRPr="00E83B7A" w:rsidRDefault="00BA75B1" w:rsidP="0095723F">
            <w:pPr>
              <w:rPr>
                <w:rFonts w:cstheme="minorHAnsi"/>
                <w:sz w:val="20"/>
                <w:szCs w:val="20"/>
              </w:rPr>
            </w:pPr>
            <w:r>
              <w:rPr>
                <w:rFonts w:cstheme="minorHAnsi"/>
                <w:sz w:val="20"/>
                <w:szCs w:val="20"/>
              </w:rPr>
              <w:t>Tuesday 2nd</w:t>
            </w:r>
            <w:r w:rsidR="00771AE3" w:rsidRPr="00E83B7A">
              <w:rPr>
                <w:rFonts w:cstheme="minorHAnsi"/>
                <w:sz w:val="20"/>
                <w:szCs w:val="20"/>
              </w:rPr>
              <w:t xml:space="preserve"> </w:t>
            </w:r>
            <w:r w:rsidR="00593AE1" w:rsidRPr="00E83B7A">
              <w:rPr>
                <w:rFonts w:cstheme="minorHAnsi"/>
                <w:sz w:val="20"/>
                <w:szCs w:val="20"/>
              </w:rPr>
              <w:t xml:space="preserve">November </w:t>
            </w:r>
            <w:r w:rsidR="00771AE3" w:rsidRPr="00E83B7A">
              <w:rPr>
                <w:rFonts w:cstheme="minorHAnsi"/>
                <w:sz w:val="20"/>
                <w:szCs w:val="20"/>
              </w:rPr>
              <w:t>2021</w:t>
            </w:r>
          </w:p>
        </w:tc>
        <w:tc>
          <w:tcPr>
            <w:tcW w:w="5091" w:type="dxa"/>
          </w:tcPr>
          <w:p w14:paraId="4B937B3D" w14:textId="77777777" w:rsidR="00593AE1" w:rsidRPr="00E83B7A" w:rsidRDefault="00593AE1" w:rsidP="0095723F">
            <w:pPr>
              <w:rPr>
                <w:rFonts w:cstheme="minorHAnsi"/>
                <w:sz w:val="20"/>
                <w:szCs w:val="20"/>
              </w:rPr>
            </w:pPr>
            <w:r w:rsidRPr="00E83B7A">
              <w:rPr>
                <w:rFonts w:cstheme="minorHAnsi"/>
                <w:sz w:val="20"/>
                <w:szCs w:val="20"/>
              </w:rPr>
              <w:t xml:space="preserve">Federation consultation period opens </w:t>
            </w:r>
          </w:p>
        </w:tc>
        <w:tc>
          <w:tcPr>
            <w:tcW w:w="2004" w:type="dxa"/>
          </w:tcPr>
          <w:p w14:paraId="73EBA4D4" w14:textId="77777777" w:rsidR="00593AE1" w:rsidRPr="00E83B7A" w:rsidRDefault="00593AE1" w:rsidP="0095723F">
            <w:pPr>
              <w:rPr>
                <w:rFonts w:cstheme="minorHAnsi"/>
                <w:sz w:val="20"/>
                <w:szCs w:val="20"/>
              </w:rPr>
            </w:pPr>
          </w:p>
        </w:tc>
      </w:tr>
      <w:tr w:rsidR="00593AE1" w:rsidRPr="00E83B7A" w14:paraId="0758F169" w14:textId="77777777" w:rsidTr="00063169">
        <w:tc>
          <w:tcPr>
            <w:tcW w:w="1921" w:type="dxa"/>
          </w:tcPr>
          <w:p w14:paraId="779D4BDD" w14:textId="3EF6E837" w:rsidR="00593AE1" w:rsidRPr="00E83B7A" w:rsidRDefault="00E83B7A" w:rsidP="0095723F">
            <w:pPr>
              <w:rPr>
                <w:rFonts w:cstheme="minorHAnsi"/>
                <w:sz w:val="20"/>
                <w:szCs w:val="20"/>
              </w:rPr>
            </w:pPr>
            <w:r>
              <w:rPr>
                <w:rFonts w:cstheme="minorHAnsi"/>
                <w:sz w:val="20"/>
                <w:szCs w:val="20"/>
              </w:rPr>
              <w:t xml:space="preserve">Thursday </w:t>
            </w:r>
            <w:r w:rsidR="00771AE3" w:rsidRPr="00E83B7A">
              <w:rPr>
                <w:rFonts w:cstheme="minorHAnsi"/>
                <w:sz w:val="20"/>
                <w:szCs w:val="20"/>
              </w:rPr>
              <w:t>9</w:t>
            </w:r>
            <w:r w:rsidR="00771AE3" w:rsidRPr="00E83B7A">
              <w:rPr>
                <w:rFonts w:cstheme="minorHAnsi"/>
                <w:sz w:val="20"/>
                <w:szCs w:val="20"/>
                <w:vertAlign w:val="superscript"/>
              </w:rPr>
              <w:t>th</w:t>
            </w:r>
            <w:r w:rsidR="00771AE3" w:rsidRPr="00E83B7A">
              <w:rPr>
                <w:rFonts w:cstheme="minorHAnsi"/>
                <w:sz w:val="20"/>
                <w:szCs w:val="20"/>
              </w:rPr>
              <w:t xml:space="preserve"> December 2021</w:t>
            </w:r>
          </w:p>
        </w:tc>
        <w:tc>
          <w:tcPr>
            <w:tcW w:w="5091" w:type="dxa"/>
          </w:tcPr>
          <w:p w14:paraId="6874565E" w14:textId="77777777" w:rsidR="00593AE1" w:rsidRPr="00E83B7A" w:rsidRDefault="00593AE1" w:rsidP="0095723F">
            <w:pPr>
              <w:rPr>
                <w:rFonts w:cstheme="minorHAnsi"/>
                <w:sz w:val="20"/>
                <w:szCs w:val="20"/>
              </w:rPr>
            </w:pPr>
            <w:r w:rsidRPr="00E83B7A">
              <w:rPr>
                <w:rFonts w:cstheme="minorHAnsi"/>
                <w:sz w:val="20"/>
                <w:szCs w:val="20"/>
              </w:rPr>
              <w:t xml:space="preserve">Consultation drop in session with Executive Head Teacher and governor from the working party. To be held at Swingate Primary School   </w:t>
            </w:r>
          </w:p>
        </w:tc>
        <w:tc>
          <w:tcPr>
            <w:tcW w:w="2004" w:type="dxa"/>
          </w:tcPr>
          <w:p w14:paraId="5222425E" w14:textId="77777777" w:rsidR="00593AE1" w:rsidRPr="00E83B7A" w:rsidRDefault="00593AE1" w:rsidP="0095723F">
            <w:pPr>
              <w:rPr>
                <w:rFonts w:cstheme="minorHAnsi"/>
                <w:sz w:val="20"/>
                <w:szCs w:val="20"/>
              </w:rPr>
            </w:pPr>
          </w:p>
        </w:tc>
      </w:tr>
      <w:tr w:rsidR="00593AE1" w:rsidRPr="00E83B7A" w14:paraId="6C636AC7" w14:textId="77777777" w:rsidTr="00063169">
        <w:tc>
          <w:tcPr>
            <w:tcW w:w="1921" w:type="dxa"/>
          </w:tcPr>
          <w:p w14:paraId="7A31F3C7" w14:textId="6B3F3B5B" w:rsidR="00593AE1" w:rsidRPr="00E83B7A" w:rsidRDefault="00771AE3" w:rsidP="0095723F">
            <w:pPr>
              <w:rPr>
                <w:rFonts w:cstheme="minorHAnsi"/>
                <w:sz w:val="20"/>
                <w:szCs w:val="20"/>
              </w:rPr>
            </w:pPr>
            <w:r w:rsidRPr="00E83B7A">
              <w:rPr>
                <w:rFonts w:cstheme="minorHAnsi"/>
                <w:sz w:val="20"/>
                <w:szCs w:val="20"/>
              </w:rPr>
              <w:t>Wednesday 8</w:t>
            </w:r>
            <w:r w:rsidRPr="00E83B7A">
              <w:rPr>
                <w:rFonts w:cstheme="minorHAnsi"/>
                <w:sz w:val="20"/>
                <w:szCs w:val="20"/>
                <w:vertAlign w:val="superscript"/>
              </w:rPr>
              <w:t>th</w:t>
            </w:r>
            <w:r w:rsidRPr="00E83B7A">
              <w:rPr>
                <w:rFonts w:cstheme="minorHAnsi"/>
                <w:sz w:val="20"/>
                <w:szCs w:val="20"/>
              </w:rPr>
              <w:t xml:space="preserve"> December</w:t>
            </w:r>
          </w:p>
        </w:tc>
        <w:tc>
          <w:tcPr>
            <w:tcW w:w="5091" w:type="dxa"/>
          </w:tcPr>
          <w:p w14:paraId="696200B1" w14:textId="77777777" w:rsidR="00593AE1" w:rsidRPr="00E83B7A" w:rsidRDefault="00593AE1" w:rsidP="0095723F">
            <w:pPr>
              <w:rPr>
                <w:rFonts w:cstheme="minorHAnsi"/>
                <w:sz w:val="20"/>
                <w:szCs w:val="20"/>
              </w:rPr>
            </w:pPr>
            <w:r w:rsidRPr="00E83B7A">
              <w:rPr>
                <w:rFonts w:cstheme="minorHAnsi"/>
                <w:sz w:val="20"/>
                <w:szCs w:val="20"/>
              </w:rPr>
              <w:t>Consultation drop in session with Executive Head Teacher and governor from the working party. To be held at Horsted School.</w:t>
            </w:r>
          </w:p>
        </w:tc>
        <w:tc>
          <w:tcPr>
            <w:tcW w:w="2004" w:type="dxa"/>
          </w:tcPr>
          <w:p w14:paraId="6FC1799D" w14:textId="77777777" w:rsidR="00593AE1" w:rsidRPr="00E83B7A" w:rsidRDefault="00593AE1" w:rsidP="0095723F">
            <w:pPr>
              <w:rPr>
                <w:rFonts w:cstheme="minorHAnsi"/>
                <w:sz w:val="20"/>
                <w:szCs w:val="20"/>
              </w:rPr>
            </w:pPr>
          </w:p>
        </w:tc>
      </w:tr>
      <w:tr w:rsidR="00593AE1" w:rsidRPr="00E83B7A" w14:paraId="6F244CD1" w14:textId="77777777" w:rsidTr="00063169">
        <w:tc>
          <w:tcPr>
            <w:tcW w:w="1921" w:type="dxa"/>
          </w:tcPr>
          <w:p w14:paraId="3D04401E" w14:textId="36E67D87" w:rsidR="00593AE1" w:rsidRPr="00E83B7A" w:rsidRDefault="00593AE1" w:rsidP="0095723F">
            <w:pPr>
              <w:rPr>
                <w:rFonts w:cstheme="minorHAnsi"/>
                <w:sz w:val="20"/>
                <w:szCs w:val="20"/>
              </w:rPr>
            </w:pPr>
            <w:r w:rsidRPr="00E83B7A">
              <w:rPr>
                <w:rFonts w:cstheme="minorHAnsi"/>
                <w:sz w:val="20"/>
                <w:szCs w:val="20"/>
              </w:rPr>
              <w:t xml:space="preserve">Wednesday </w:t>
            </w:r>
            <w:r w:rsidR="00771AE3" w:rsidRPr="00E83B7A">
              <w:rPr>
                <w:rFonts w:cstheme="minorHAnsi"/>
                <w:sz w:val="20"/>
                <w:szCs w:val="20"/>
              </w:rPr>
              <w:t>24</w:t>
            </w:r>
            <w:r w:rsidR="00771AE3" w:rsidRPr="00E83B7A">
              <w:rPr>
                <w:rFonts w:cstheme="minorHAnsi"/>
                <w:sz w:val="20"/>
                <w:szCs w:val="20"/>
                <w:vertAlign w:val="superscript"/>
              </w:rPr>
              <w:t>th</w:t>
            </w:r>
            <w:r w:rsidR="00771AE3" w:rsidRPr="00E83B7A">
              <w:rPr>
                <w:rFonts w:cstheme="minorHAnsi"/>
                <w:sz w:val="20"/>
                <w:szCs w:val="20"/>
              </w:rPr>
              <w:t xml:space="preserve"> </w:t>
            </w:r>
            <w:r w:rsidRPr="00E83B7A">
              <w:rPr>
                <w:rFonts w:cstheme="minorHAnsi"/>
                <w:sz w:val="20"/>
                <w:szCs w:val="20"/>
              </w:rPr>
              <w:t xml:space="preserve">November  </w:t>
            </w:r>
          </w:p>
        </w:tc>
        <w:tc>
          <w:tcPr>
            <w:tcW w:w="5091" w:type="dxa"/>
          </w:tcPr>
          <w:p w14:paraId="671C810F" w14:textId="77777777" w:rsidR="00593AE1" w:rsidRPr="00E83B7A" w:rsidRDefault="00593AE1" w:rsidP="0095723F">
            <w:pPr>
              <w:rPr>
                <w:rFonts w:cstheme="minorHAnsi"/>
                <w:sz w:val="20"/>
                <w:szCs w:val="20"/>
              </w:rPr>
            </w:pPr>
            <w:r w:rsidRPr="00E83B7A">
              <w:rPr>
                <w:rFonts w:cstheme="minorHAnsi"/>
                <w:sz w:val="20"/>
                <w:szCs w:val="20"/>
              </w:rPr>
              <w:t xml:space="preserve">Public consultation presentation at Swingate Primary School </w:t>
            </w:r>
          </w:p>
        </w:tc>
        <w:tc>
          <w:tcPr>
            <w:tcW w:w="2004" w:type="dxa"/>
          </w:tcPr>
          <w:p w14:paraId="4B900533" w14:textId="77777777" w:rsidR="00593AE1" w:rsidRPr="00E83B7A" w:rsidRDefault="00593AE1" w:rsidP="0095723F">
            <w:pPr>
              <w:rPr>
                <w:rFonts w:cstheme="minorHAnsi"/>
                <w:sz w:val="20"/>
                <w:szCs w:val="20"/>
              </w:rPr>
            </w:pPr>
          </w:p>
        </w:tc>
      </w:tr>
      <w:tr w:rsidR="00593AE1" w:rsidRPr="00E83B7A" w14:paraId="37A1F1B7" w14:textId="77777777" w:rsidTr="00063169">
        <w:tc>
          <w:tcPr>
            <w:tcW w:w="1921" w:type="dxa"/>
          </w:tcPr>
          <w:p w14:paraId="1E919436" w14:textId="055D0B90" w:rsidR="00593AE1" w:rsidRPr="00E83B7A" w:rsidRDefault="00BA75B1" w:rsidP="0095723F">
            <w:pPr>
              <w:rPr>
                <w:rFonts w:cstheme="minorHAnsi"/>
                <w:sz w:val="20"/>
                <w:szCs w:val="20"/>
              </w:rPr>
            </w:pPr>
            <w:r>
              <w:rPr>
                <w:rFonts w:cstheme="minorHAnsi"/>
                <w:sz w:val="20"/>
                <w:szCs w:val="20"/>
              </w:rPr>
              <w:t>Tuesday  14</w:t>
            </w:r>
            <w:r w:rsidRPr="00BA75B1">
              <w:rPr>
                <w:rFonts w:cstheme="minorHAnsi"/>
                <w:sz w:val="20"/>
                <w:szCs w:val="20"/>
                <w:vertAlign w:val="superscript"/>
              </w:rPr>
              <w:t>th</w:t>
            </w:r>
            <w:r>
              <w:rPr>
                <w:rFonts w:cstheme="minorHAnsi"/>
                <w:sz w:val="20"/>
                <w:szCs w:val="20"/>
              </w:rPr>
              <w:t xml:space="preserve"> December</w:t>
            </w:r>
          </w:p>
        </w:tc>
        <w:tc>
          <w:tcPr>
            <w:tcW w:w="5091" w:type="dxa"/>
          </w:tcPr>
          <w:p w14:paraId="51EFA32D" w14:textId="77777777" w:rsidR="00593AE1" w:rsidRPr="00E83B7A" w:rsidRDefault="00593AE1" w:rsidP="0095723F">
            <w:pPr>
              <w:rPr>
                <w:rFonts w:cstheme="minorHAnsi"/>
                <w:sz w:val="20"/>
                <w:szCs w:val="20"/>
              </w:rPr>
            </w:pPr>
            <w:r w:rsidRPr="00E83B7A">
              <w:rPr>
                <w:rFonts w:cstheme="minorHAnsi"/>
                <w:sz w:val="20"/>
                <w:szCs w:val="20"/>
              </w:rPr>
              <w:t xml:space="preserve">Federation consultation period closes </w:t>
            </w:r>
          </w:p>
        </w:tc>
        <w:tc>
          <w:tcPr>
            <w:tcW w:w="2004" w:type="dxa"/>
          </w:tcPr>
          <w:p w14:paraId="7153D1BB" w14:textId="77777777" w:rsidR="00593AE1" w:rsidRPr="00E83B7A" w:rsidRDefault="00593AE1" w:rsidP="0095723F">
            <w:pPr>
              <w:rPr>
                <w:rFonts w:cstheme="minorHAnsi"/>
                <w:sz w:val="20"/>
                <w:szCs w:val="20"/>
              </w:rPr>
            </w:pPr>
          </w:p>
        </w:tc>
      </w:tr>
      <w:tr w:rsidR="00593AE1" w:rsidRPr="00E83B7A" w14:paraId="744EE755" w14:textId="77777777" w:rsidTr="00063169">
        <w:tc>
          <w:tcPr>
            <w:tcW w:w="1921" w:type="dxa"/>
          </w:tcPr>
          <w:p w14:paraId="5AC2B9D8" w14:textId="03F45764" w:rsidR="00593AE1" w:rsidRPr="00E83B7A" w:rsidRDefault="00593AE1" w:rsidP="0095723F">
            <w:pPr>
              <w:rPr>
                <w:rFonts w:cstheme="minorHAnsi"/>
                <w:sz w:val="20"/>
                <w:szCs w:val="20"/>
              </w:rPr>
            </w:pPr>
            <w:r w:rsidRPr="00E83B7A">
              <w:rPr>
                <w:rFonts w:cstheme="minorHAnsi"/>
                <w:sz w:val="20"/>
                <w:szCs w:val="20"/>
              </w:rPr>
              <w:t>T</w:t>
            </w:r>
            <w:r w:rsidR="00063169">
              <w:rPr>
                <w:rFonts w:cstheme="minorHAnsi"/>
                <w:sz w:val="20"/>
                <w:szCs w:val="20"/>
              </w:rPr>
              <w:t>hursday 13</w:t>
            </w:r>
            <w:r w:rsidRPr="00E83B7A">
              <w:rPr>
                <w:rFonts w:cstheme="minorHAnsi"/>
                <w:sz w:val="20"/>
                <w:szCs w:val="20"/>
                <w:vertAlign w:val="superscript"/>
              </w:rPr>
              <w:t>th</w:t>
            </w:r>
            <w:r w:rsidRPr="00E83B7A">
              <w:rPr>
                <w:rFonts w:cstheme="minorHAnsi"/>
                <w:sz w:val="20"/>
                <w:szCs w:val="20"/>
              </w:rPr>
              <w:t xml:space="preserve"> January </w:t>
            </w:r>
          </w:p>
        </w:tc>
        <w:tc>
          <w:tcPr>
            <w:tcW w:w="5091" w:type="dxa"/>
          </w:tcPr>
          <w:p w14:paraId="7B606E6E" w14:textId="77777777" w:rsidR="00593AE1" w:rsidRPr="00E83B7A" w:rsidRDefault="00593AE1" w:rsidP="0095723F">
            <w:pPr>
              <w:rPr>
                <w:rFonts w:cstheme="minorHAnsi"/>
                <w:sz w:val="20"/>
                <w:szCs w:val="20"/>
              </w:rPr>
            </w:pPr>
            <w:r w:rsidRPr="00E83B7A">
              <w:rPr>
                <w:rFonts w:cstheme="minorHAnsi"/>
                <w:sz w:val="20"/>
                <w:szCs w:val="20"/>
              </w:rPr>
              <w:t xml:space="preserve">Federation Working Party meeting to discuss consultation responses </w:t>
            </w:r>
          </w:p>
        </w:tc>
        <w:tc>
          <w:tcPr>
            <w:tcW w:w="2004" w:type="dxa"/>
          </w:tcPr>
          <w:p w14:paraId="3D795F6F" w14:textId="77777777" w:rsidR="00593AE1" w:rsidRPr="00E83B7A" w:rsidRDefault="00593AE1" w:rsidP="0095723F">
            <w:pPr>
              <w:rPr>
                <w:rFonts w:cstheme="minorHAnsi"/>
                <w:sz w:val="20"/>
                <w:szCs w:val="20"/>
              </w:rPr>
            </w:pPr>
          </w:p>
        </w:tc>
      </w:tr>
    </w:tbl>
    <w:p w14:paraId="120DA90F" w14:textId="77777777" w:rsidR="00593AE1" w:rsidRPr="00E83B7A" w:rsidRDefault="00593AE1" w:rsidP="00593AE1">
      <w:pPr>
        <w:rPr>
          <w:rFonts w:cstheme="minorHAnsi"/>
          <w:sz w:val="20"/>
          <w:szCs w:val="20"/>
        </w:rPr>
      </w:pPr>
    </w:p>
    <w:p w14:paraId="5BE77939" w14:textId="631D7845" w:rsidR="00593AE1" w:rsidRPr="00DB6976" w:rsidRDefault="00593AE1" w:rsidP="00593AE1">
      <w:pPr>
        <w:rPr>
          <w:rFonts w:cstheme="minorHAnsi"/>
          <w:b/>
          <w:sz w:val="28"/>
          <w:szCs w:val="28"/>
        </w:rPr>
      </w:pPr>
      <w:bookmarkStart w:id="1" w:name="_Hlk85723258"/>
      <w:r w:rsidRPr="00DB6976">
        <w:rPr>
          <w:rFonts w:cstheme="minorHAnsi"/>
          <w:b/>
          <w:sz w:val="28"/>
          <w:szCs w:val="28"/>
        </w:rPr>
        <w:t>Frequently Asked Questions (FAQ’s)</w:t>
      </w:r>
      <w:r w:rsidR="007E1E75">
        <w:rPr>
          <w:rFonts w:cstheme="minorHAnsi"/>
          <w:b/>
          <w:sz w:val="28"/>
          <w:szCs w:val="28"/>
        </w:rPr>
        <w:t xml:space="preserve"> – To be updated </w:t>
      </w:r>
      <w:r w:rsidR="00DA3BD9">
        <w:rPr>
          <w:rFonts w:cstheme="minorHAnsi"/>
          <w:b/>
          <w:sz w:val="28"/>
          <w:szCs w:val="28"/>
        </w:rPr>
        <w:t xml:space="preserve">weekly </w:t>
      </w:r>
      <w:r w:rsidR="007E1E75">
        <w:rPr>
          <w:rFonts w:cstheme="minorHAnsi"/>
          <w:b/>
          <w:sz w:val="28"/>
          <w:szCs w:val="28"/>
        </w:rPr>
        <w:t>during the consultation period</w:t>
      </w:r>
    </w:p>
    <w:p w14:paraId="5A226097" w14:textId="7F93FCA8" w:rsidR="00593AE1" w:rsidRPr="00DB6976" w:rsidRDefault="00593AE1" w:rsidP="00593AE1">
      <w:pPr>
        <w:rPr>
          <w:rFonts w:cstheme="minorHAnsi"/>
          <w:sz w:val="28"/>
          <w:szCs w:val="28"/>
        </w:rPr>
      </w:pPr>
      <w:r w:rsidRPr="00DB6976">
        <w:rPr>
          <w:rFonts w:cstheme="minorHAnsi"/>
          <w:sz w:val="28"/>
          <w:szCs w:val="28"/>
        </w:rPr>
        <w:t xml:space="preserve">What is a </w:t>
      </w:r>
      <w:r w:rsidR="00DA3BD9">
        <w:rPr>
          <w:rFonts w:cstheme="minorHAnsi"/>
          <w:sz w:val="28"/>
          <w:szCs w:val="28"/>
        </w:rPr>
        <w:t>F</w:t>
      </w:r>
      <w:r w:rsidRPr="00DB6976">
        <w:rPr>
          <w:rFonts w:cstheme="minorHAnsi"/>
          <w:sz w:val="28"/>
          <w:szCs w:val="28"/>
        </w:rPr>
        <w:t>ederation?</w:t>
      </w:r>
    </w:p>
    <w:p w14:paraId="73E0555F" w14:textId="1B71557A" w:rsidR="00593AE1" w:rsidRDefault="00593AE1" w:rsidP="00593AE1">
      <w:pPr>
        <w:rPr>
          <w:rFonts w:cstheme="minorHAnsi"/>
          <w:sz w:val="28"/>
          <w:szCs w:val="28"/>
        </w:rPr>
      </w:pPr>
      <w:r w:rsidRPr="00DB6976">
        <w:rPr>
          <w:rFonts w:cstheme="minorHAnsi"/>
          <w:sz w:val="28"/>
          <w:szCs w:val="28"/>
        </w:rPr>
        <w:t xml:space="preserve">A </w:t>
      </w:r>
      <w:r w:rsidR="00DA3BD9">
        <w:rPr>
          <w:rFonts w:cstheme="minorHAnsi"/>
          <w:sz w:val="28"/>
          <w:szCs w:val="28"/>
        </w:rPr>
        <w:t>F</w:t>
      </w:r>
      <w:r w:rsidRPr="00DB6976">
        <w:rPr>
          <w:rFonts w:cstheme="minorHAnsi"/>
          <w:sz w:val="28"/>
          <w:szCs w:val="28"/>
        </w:rPr>
        <w:t xml:space="preserve">ederation is a formal agreement between two or more schools to work together on a permanent basis. The partnership has a </w:t>
      </w:r>
      <w:r w:rsidR="00DA3BD9">
        <w:rPr>
          <w:rFonts w:cstheme="minorHAnsi"/>
          <w:sz w:val="28"/>
          <w:szCs w:val="28"/>
        </w:rPr>
        <w:t>F</w:t>
      </w:r>
      <w:r w:rsidRPr="00DB6976">
        <w:rPr>
          <w:rFonts w:cstheme="minorHAnsi"/>
          <w:sz w:val="28"/>
          <w:szCs w:val="28"/>
        </w:rPr>
        <w:t xml:space="preserve">ederated </w:t>
      </w:r>
      <w:r w:rsidR="00DA3BD9">
        <w:rPr>
          <w:rFonts w:cstheme="minorHAnsi"/>
          <w:sz w:val="28"/>
          <w:szCs w:val="28"/>
        </w:rPr>
        <w:t>B</w:t>
      </w:r>
      <w:r w:rsidRPr="00DB6976">
        <w:rPr>
          <w:rFonts w:cstheme="minorHAnsi"/>
          <w:sz w:val="28"/>
          <w:szCs w:val="28"/>
        </w:rPr>
        <w:t xml:space="preserve">oard </w:t>
      </w:r>
      <w:r w:rsidR="00C50A66">
        <w:rPr>
          <w:rFonts w:cstheme="minorHAnsi"/>
          <w:sz w:val="28"/>
          <w:szCs w:val="28"/>
        </w:rPr>
        <w:t>which is made up of representatives from both schools.  Each of the schools in the Federation receives their own budget, receive separate Ofsted inspection reports and has separately published results.  The uniqueness and individuality of each school is maintained.</w:t>
      </w:r>
      <w:r w:rsidRPr="00DB6976">
        <w:rPr>
          <w:rFonts w:cstheme="minorHAnsi"/>
          <w:sz w:val="28"/>
          <w:szCs w:val="28"/>
        </w:rPr>
        <w:t xml:space="preserve"> </w:t>
      </w:r>
    </w:p>
    <w:p w14:paraId="65E8F11A" w14:textId="3476583D" w:rsidR="00E83B7A" w:rsidRDefault="00E83B7A" w:rsidP="00593AE1">
      <w:pPr>
        <w:rPr>
          <w:rFonts w:cstheme="minorHAnsi"/>
          <w:sz w:val="28"/>
          <w:szCs w:val="28"/>
        </w:rPr>
      </w:pPr>
    </w:p>
    <w:p w14:paraId="3B23D99A" w14:textId="77777777" w:rsidR="00E83B7A" w:rsidRPr="00DB6976" w:rsidRDefault="00E83B7A" w:rsidP="00593AE1">
      <w:pPr>
        <w:rPr>
          <w:rFonts w:cstheme="minorHAnsi"/>
          <w:sz w:val="28"/>
          <w:szCs w:val="28"/>
        </w:rPr>
      </w:pPr>
    </w:p>
    <w:p w14:paraId="00381986" w14:textId="77777777" w:rsidR="001966F1" w:rsidRPr="00DB6976" w:rsidRDefault="006B6124" w:rsidP="007E1E75">
      <w:pPr>
        <w:spacing w:line="360" w:lineRule="auto"/>
        <w:rPr>
          <w:rFonts w:cstheme="minorHAnsi"/>
          <w:b/>
          <w:sz w:val="28"/>
          <w:szCs w:val="28"/>
        </w:rPr>
      </w:pPr>
      <w:r w:rsidRPr="00DB6976">
        <w:rPr>
          <w:rFonts w:cstheme="minorHAnsi"/>
          <w:b/>
          <w:sz w:val="28"/>
          <w:szCs w:val="28"/>
        </w:rPr>
        <w:lastRenderedPageBreak/>
        <w:t>What is an Executive Headteacher?</w:t>
      </w:r>
    </w:p>
    <w:p w14:paraId="0337CE79" w14:textId="77777777" w:rsidR="006B6124" w:rsidRPr="00DB6976" w:rsidRDefault="006B6124" w:rsidP="007E1E75">
      <w:pPr>
        <w:kinsoku w:val="0"/>
        <w:overflowPunct w:val="0"/>
        <w:spacing w:line="360" w:lineRule="auto"/>
        <w:ind w:left="144" w:right="504"/>
        <w:textAlignment w:val="baseline"/>
        <w:rPr>
          <w:rFonts w:cstheme="minorHAnsi"/>
          <w:sz w:val="28"/>
          <w:szCs w:val="28"/>
        </w:rPr>
      </w:pPr>
      <w:r w:rsidRPr="00DB6976">
        <w:rPr>
          <w:rFonts w:cstheme="minorHAnsi"/>
          <w:sz w:val="28"/>
          <w:szCs w:val="28"/>
        </w:rPr>
        <w:t>Executive Headteachers provide strategic leadership across two or more schools; they are supported by leadership in each individual school in the partnership.</w:t>
      </w:r>
    </w:p>
    <w:p w14:paraId="0EF8B28E" w14:textId="77777777" w:rsidR="006B6124" w:rsidRPr="00DB6976" w:rsidRDefault="006B6124" w:rsidP="007E1E75">
      <w:pPr>
        <w:kinsoku w:val="0"/>
        <w:overflowPunct w:val="0"/>
        <w:spacing w:before="289" w:line="360" w:lineRule="auto"/>
        <w:ind w:left="144" w:right="360"/>
        <w:textAlignment w:val="baseline"/>
        <w:rPr>
          <w:rFonts w:cstheme="minorHAnsi"/>
          <w:sz w:val="28"/>
          <w:szCs w:val="28"/>
        </w:rPr>
      </w:pPr>
      <w:r w:rsidRPr="00DB6976">
        <w:rPr>
          <w:rFonts w:cstheme="minorHAnsi"/>
          <w:sz w:val="28"/>
          <w:szCs w:val="28"/>
        </w:rPr>
        <w:t>The Executive Headteacher would have an overview of both schools and would be helping both to improve by:</w:t>
      </w:r>
    </w:p>
    <w:p w14:paraId="75E6B515" w14:textId="77777777" w:rsidR="006B6124" w:rsidRPr="00DB6976" w:rsidRDefault="006B6124" w:rsidP="007E1E75">
      <w:pPr>
        <w:pStyle w:val="ListParagraph"/>
        <w:widowControl w:val="0"/>
        <w:numPr>
          <w:ilvl w:val="0"/>
          <w:numId w:val="7"/>
        </w:numPr>
        <w:kinsoku w:val="0"/>
        <w:overflowPunct w:val="0"/>
        <w:spacing w:after="0" w:line="360" w:lineRule="auto"/>
        <w:ind w:right="360"/>
        <w:textAlignment w:val="baseline"/>
        <w:rPr>
          <w:rFonts w:cstheme="minorHAnsi"/>
          <w:sz w:val="28"/>
          <w:szCs w:val="28"/>
        </w:rPr>
      </w:pPr>
      <w:r w:rsidRPr="00DB6976">
        <w:rPr>
          <w:rFonts w:cstheme="minorHAnsi"/>
          <w:sz w:val="28"/>
          <w:szCs w:val="28"/>
        </w:rPr>
        <w:t xml:space="preserve">working together to tackle shared </w:t>
      </w:r>
      <w:r w:rsidR="00294FB6" w:rsidRPr="00DB6976">
        <w:rPr>
          <w:rFonts w:cstheme="minorHAnsi"/>
          <w:sz w:val="28"/>
          <w:szCs w:val="28"/>
        </w:rPr>
        <w:t>priorities</w:t>
      </w:r>
      <w:r w:rsidRPr="00DB6976">
        <w:rPr>
          <w:rFonts w:cstheme="minorHAnsi"/>
          <w:sz w:val="28"/>
          <w:szCs w:val="28"/>
        </w:rPr>
        <w:t xml:space="preserve">; addressing individual school priorities by benefitting from good practice in the partner school; </w:t>
      </w:r>
    </w:p>
    <w:p w14:paraId="2EBDD9D5" w14:textId="76164CC0" w:rsidR="006B6124" w:rsidRPr="00DB6976" w:rsidRDefault="006B6124" w:rsidP="007E1E75">
      <w:pPr>
        <w:pStyle w:val="ListParagraph"/>
        <w:widowControl w:val="0"/>
        <w:numPr>
          <w:ilvl w:val="0"/>
          <w:numId w:val="7"/>
        </w:numPr>
        <w:kinsoku w:val="0"/>
        <w:overflowPunct w:val="0"/>
        <w:spacing w:after="0" w:line="360" w:lineRule="auto"/>
        <w:ind w:right="360"/>
        <w:textAlignment w:val="baseline"/>
        <w:rPr>
          <w:rFonts w:cstheme="minorHAnsi"/>
          <w:sz w:val="28"/>
          <w:szCs w:val="28"/>
        </w:rPr>
      </w:pPr>
      <w:r w:rsidRPr="00DB6976">
        <w:rPr>
          <w:rFonts w:cstheme="minorHAnsi"/>
          <w:sz w:val="28"/>
          <w:szCs w:val="28"/>
        </w:rPr>
        <w:t xml:space="preserve">and </w:t>
      </w:r>
      <w:r w:rsidRPr="00DB6976">
        <w:rPr>
          <w:rFonts w:cstheme="minorHAnsi"/>
          <w:spacing w:val="-7"/>
          <w:sz w:val="28"/>
          <w:szCs w:val="28"/>
        </w:rPr>
        <w:t>streamlining practice, background management, and support</w:t>
      </w:r>
      <w:r w:rsidRPr="00DB6976">
        <w:rPr>
          <w:rFonts w:cstheme="minorHAnsi"/>
          <w:spacing w:val="-7"/>
          <w:sz w:val="28"/>
          <w:szCs w:val="28"/>
        </w:rPr>
        <w:br/>
        <w:t>functions to give a sharper focus on teaching and learning</w:t>
      </w:r>
      <w:r w:rsidR="00E83B7A">
        <w:rPr>
          <w:rFonts w:cstheme="minorHAnsi"/>
          <w:spacing w:val="-7"/>
          <w:sz w:val="28"/>
          <w:szCs w:val="28"/>
        </w:rPr>
        <w:t>.</w:t>
      </w:r>
    </w:p>
    <w:p w14:paraId="445A9187" w14:textId="77777777" w:rsidR="006B6124" w:rsidRPr="00DB6976" w:rsidRDefault="006B6124" w:rsidP="007E1E75">
      <w:pPr>
        <w:spacing w:line="360" w:lineRule="auto"/>
        <w:jc w:val="center"/>
        <w:rPr>
          <w:rFonts w:cstheme="minorHAnsi"/>
          <w:b/>
          <w:sz w:val="28"/>
          <w:szCs w:val="28"/>
        </w:rPr>
      </w:pPr>
    </w:p>
    <w:p w14:paraId="618DB704" w14:textId="77777777" w:rsidR="006B6124" w:rsidRPr="00DB6976" w:rsidRDefault="006B6124" w:rsidP="006B6124">
      <w:pPr>
        <w:rPr>
          <w:rFonts w:cstheme="minorHAnsi"/>
          <w:b/>
          <w:sz w:val="28"/>
          <w:szCs w:val="28"/>
        </w:rPr>
      </w:pPr>
      <w:r w:rsidRPr="00DB6976">
        <w:rPr>
          <w:rFonts w:cstheme="minorHAnsi"/>
          <w:b/>
          <w:sz w:val="28"/>
          <w:szCs w:val="28"/>
        </w:rPr>
        <w:t>What would be the impact on staff, including those who provide support services to the school? (caretakers, cleaning, catering etc)</w:t>
      </w:r>
    </w:p>
    <w:p w14:paraId="14B2FF87" w14:textId="77777777" w:rsidR="006B6124" w:rsidRPr="00DB6976" w:rsidRDefault="006B6124" w:rsidP="006B6124">
      <w:pPr>
        <w:rPr>
          <w:rFonts w:cstheme="minorHAnsi"/>
          <w:b/>
          <w:sz w:val="28"/>
          <w:szCs w:val="28"/>
        </w:rPr>
      </w:pPr>
      <w:r w:rsidRPr="00DB6976">
        <w:rPr>
          <w:rFonts w:cstheme="minorHAnsi"/>
          <w:spacing w:val="-5"/>
          <w:sz w:val="28"/>
          <w:szCs w:val="28"/>
        </w:rPr>
        <w:t>Other than leadership roles, there are no immediate plans to change the staffing structure or services in either school but over time we may seek to share staff as roles become vacant or new ones are created.</w:t>
      </w:r>
    </w:p>
    <w:p w14:paraId="3201A72D" w14:textId="77777777" w:rsidR="006B6124" w:rsidRPr="00DB6976" w:rsidRDefault="006B6124" w:rsidP="006B6124">
      <w:pPr>
        <w:spacing w:after="0" w:line="240" w:lineRule="auto"/>
        <w:rPr>
          <w:rFonts w:eastAsia="Times New Roman" w:cstheme="minorHAnsi"/>
          <w:sz w:val="28"/>
          <w:szCs w:val="28"/>
          <w:lang w:eastAsia="en-GB"/>
        </w:rPr>
      </w:pPr>
    </w:p>
    <w:p w14:paraId="0477279E" w14:textId="77777777" w:rsidR="006B6124" w:rsidRPr="00DB6976" w:rsidRDefault="006B6124" w:rsidP="006B6124">
      <w:pPr>
        <w:spacing w:after="0" w:line="240" w:lineRule="auto"/>
        <w:rPr>
          <w:rFonts w:eastAsia="Times New Roman" w:cstheme="minorHAnsi"/>
          <w:sz w:val="28"/>
          <w:szCs w:val="28"/>
          <w:lang w:eastAsia="en-GB"/>
        </w:rPr>
      </w:pPr>
      <w:r w:rsidRPr="00DB6976">
        <w:rPr>
          <w:rFonts w:cstheme="minorHAnsi"/>
          <w:b/>
          <w:spacing w:val="-1"/>
          <w:sz w:val="28"/>
          <w:szCs w:val="28"/>
        </w:rPr>
        <w:t>Would staff get the opportunity to work at both schools?</w:t>
      </w:r>
    </w:p>
    <w:p w14:paraId="6A3789B3" w14:textId="77777777" w:rsidR="006B6124" w:rsidRPr="00DB6976" w:rsidRDefault="006B6124" w:rsidP="006B6124">
      <w:pPr>
        <w:kinsoku w:val="0"/>
        <w:overflowPunct w:val="0"/>
        <w:spacing w:line="291" w:lineRule="exact"/>
        <w:ind w:right="288"/>
        <w:textAlignment w:val="baseline"/>
        <w:rPr>
          <w:rFonts w:cstheme="minorHAnsi"/>
          <w:b/>
          <w:sz w:val="28"/>
          <w:szCs w:val="28"/>
        </w:rPr>
      </w:pPr>
    </w:p>
    <w:p w14:paraId="6FAA85CB" w14:textId="77777777" w:rsidR="006B6124" w:rsidRPr="00DB6976" w:rsidRDefault="006B6124" w:rsidP="007E1E75">
      <w:pPr>
        <w:kinsoku w:val="0"/>
        <w:overflowPunct w:val="0"/>
        <w:spacing w:line="360" w:lineRule="auto"/>
        <w:ind w:right="288"/>
        <w:textAlignment w:val="baseline"/>
        <w:rPr>
          <w:rFonts w:cstheme="minorHAnsi"/>
          <w:spacing w:val="-4"/>
          <w:sz w:val="28"/>
          <w:szCs w:val="28"/>
        </w:rPr>
      </w:pPr>
      <w:r w:rsidRPr="00DB6976">
        <w:rPr>
          <w:rFonts w:cstheme="minorHAnsi"/>
          <w:spacing w:val="-4"/>
          <w:sz w:val="28"/>
          <w:szCs w:val="28"/>
        </w:rPr>
        <w:t>This is one of the potential benefits in terms of developing staff and sharing expertise. We would encourage this where it was beneficial and met school improvement priorities. However, this is not something which would be imposed; decisions would be based upon consultation and negotiation.</w:t>
      </w:r>
    </w:p>
    <w:p w14:paraId="7BDBC0EB" w14:textId="77777777" w:rsidR="006B6124" w:rsidRPr="00DB6976" w:rsidRDefault="006B6124" w:rsidP="007E1E75">
      <w:pPr>
        <w:spacing w:line="360" w:lineRule="auto"/>
        <w:rPr>
          <w:rFonts w:cstheme="minorHAnsi"/>
          <w:sz w:val="28"/>
          <w:szCs w:val="28"/>
        </w:rPr>
      </w:pPr>
      <w:r w:rsidRPr="00DB6976">
        <w:rPr>
          <w:rFonts w:cstheme="minorHAnsi"/>
          <w:sz w:val="28"/>
          <w:szCs w:val="28"/>
        </w:rPr>
        <w:t>In the future, new staff would be appointed to the Federation, which makes them available to work at both sites.</w:t>
      </w:r>
    </w:p>
    <w:p w14:paraId="3884E118" w14:textId="77777777" w:rsidR="006B6124" w:rsidRPr="00DB6976" w:rsidRDefault="006B6124" w:rsidP="007E1E75">
      <w:pPr>
        <w:spacing w:line="360" w:lineRule="auto"/>
        <w:rPr>
          <w:rFonts w:cstheme="minorHAnsi"/>
          <w:b/>
          <w:sz w:val="28"/>
          <w:szCs w:val="28"/>
        </w:rPr>
      </w:pPr>
      <w:r w:rsidRPr="00DB6976">
        <w:rPr>
          <w:rFonts w:cstheme="minorHAnsi"/>
          <w:b/>
          <w:sz w:val="28"/>
          <w:szCs w:val="28"/>
        </w:rPr>
        <w:lastRenderedPageBreak/>
        <w:t>Does Federating the schools ultimately cost them more money?</w:t>
      </w:r>
    </w:p>
    <w:p w14:paraId="5CBC3AF2" w14:textId="77777777" w:rsidR="006B6124" w:rsidRPr="00DB6976" w:rsidRDefault="006B6124" w:rsidP="007E1E75">
      <w:pPr>
        <w:spacing w:line="360" w:lineRule="auto"/>
        <w:rPr>
          <w:rFonts w:cstheme="minorHAnsi"/>
          <w:b/>
          <w:sz w:val="28"/>
          <w:szCs w:val="28"/>
        </w:rPr>
      </w:pPr>
      <w:r w:rsidRPr="00DB6976">
        <w:rPr>
          <w:rFonts w:cstheme="minorHAnsi"/>
          <w:spacing w:val="-4"/>
          <w:sz w:val="28"/>
          <w:szCs w:val="28"/>
        </w:rPr>
        <w:t xml:space="preserve">No - in fact, it provides schools with opportunities to share costs and gain access to staffing and resources that might not otherwise be available to an </w:t>
      </w:r>
      <w:r w:rsidR="00294FB6" w:rsidRPr="00DB6976">
        <w:rPr>
          <w:rFonts w:cstheme="minorHAnsi"/>
          <w:spacing w:val="-4"/>
          <w:sz w:val="28"/>
          <w:szCs w:val="28"/>
        </w:rPr>
        <w:t>individual school</w:t>
      </w:r>
      <w:r w:rsidRPr="00DB6976">
        <w:rPr>
          <w:rFonts w:cstheme="minorHAnsi"/>
          <w:spacing w:val="-4"/>
          <w:sz w:val="28"/>
          <w:szCs w:val="28"/>
        </w:rPr>
        <w:t>.</w:t>
      </w:r>
    </w:p>
    <w:p w14:paraId="3C2E3EF7" w14:textId="77777777" w:rsidR="006B6124" w:rsidRPr="00DB6976" w:rsidRDefault="006B6124" w:rsidP="007E1E75">
      <w:pPr>
        <w:spacing w:line="360" w:lineRule="auto"/>
        <w:rPr>
          <w:rFonts w:cstheme="minorHAnsi"/>
          <w:b/>
          <w:sz w:val="28"/>
          <w:szCs w:val="28"/>
        </w:rPr>
      </w:pPr>
      <w:r w:rsidRPr="00DB6976">
        <w:rPr>
          <w:rFonts w:cstheme="minorHAnsi"/>
          <w:b/>
          <w:sz w:val="28"/>
          <w:szCs w:val="28"/>
        </w:rPr>
        <w:t>Is this just a government cost cutting exercise?</w:t>
      </w:r>
    </w:p>
    <w:p w14:paraId="55325688" w14:textId="36823C1E" w:rsidR="00BE1CCF" w:rsidRPr="00DB6976" w:rsidRDefault="00BE1CCF" w:rsidP="007E1E75">
      <w:pPr>
        <w:spacing w:line="360" w:lineRule="auto"/>
        <w:rPr>
          <w:rFonts w:cstheme="minorHAnsi"/>
          <w:sz w:val="28"/>
          <w:szCs w:val="28"/>
        </w:rPr>
      </w:pPr>
      <w:r w:rsidRPr="00DB6976">
        <w:rPr>
          <w:rFonts w:cstheme="minorHAnsi"/>
          <w:sz w:val="28"/>
          <w:szCs w:val="28"/>
        </w:rPr>
        <w:t xml:space="preserve">No – the recommendation to </w:t>
      </w:r>
      <w:r w:rsidR="00DA3BD9">
        <w:rPr>
          <w:rFonts w:cstheme="minorHAnsi"/>
          <w:sz w:val="28"/>
          <w:szCs w:val="28"/>
        </w:rPr>
        <w:t>F</w:t>
      </w:r>
      <w:r w:rsidRPr="00DB6976">
        <w:rPr>
          <w:rFonts w:cstheme="minorHAnsi"/>
          <w:sz w:val="28"/>
          <w:szCs w:val="28"/>
        </w:rPr>
        <w:t xml:space="preserve">ederate has been reached jointly be the </w:t>
      </w:r>
      <w:r w:rsidR="00DA3BD9">
        <w:rPr>
          <w:rFonts w:cstheme="minorHAnsi"/>
          <w:sz w:val="28"/>
          <w:szCs w:val="28"/>
        </w:rPr>
        <w:t>G</w:t>
      </w:r>
      <w:r w:rsidRPr="00DB6976">
        <w:rPr>
          <w:rFonts w:cstheme="minorHAnsi"/>
          <w:sz w:val="28"/>
          <w:szCs w:val="28"/>
        </w:rPr>
        <w:t xml:space="preserve">overning </w:t>
      </w:r>
      <w:r w:rsidR="00DA3BD9">
        <w:rPr>
          <w:rFonts w:cstheme="minorHAnsi"/>
          <w:sz w:val="28"/>
          <w:szCs w:val="28"/>
        </w:rPr>
        <w:t>B</w:t>
      </w:r>
      <w:r w:rsidRPr="00DB6976">
        <w:rPr>
          <w:rFonts w:cstheme="minorHAnsi"/>
          <w:sz w:val="28"/>
          <w:szCs w:val="28"/>
        </w:rPr>
        <w:t xml:space="preserve">ody of both schools; no external influence has been applied. </w:t>
      </w:r>
    </w:p>
    <w:p w14:paraId="072E8038" w14:textId="36A67FC7" w:rsidR="006B6124" w:rsidRPr="00DB6976" w:rsidRDefault="00BE1CCF" w:rsidP="007E1E75">
      <w:pPr>
        <w:spacing w:line="360" w:lineRule="auto"/>
        <w:rPr>
          <w:rFonts w:cstheme="minorHAnsi"/>
          <w:sz w:val="28"/>
          <w:szCs w:val="28"/>
        </w:rPr>
      </w:pPr>
      <w:r w:rsidRPr="00DB6976">
        <w:rPr>
          <w:rFonts w:cstheme="minorHAnsi"/>
          <w:sz w:val="28"/>
          <w:szCs w:val="28"/>
        </w:rPr>
        <w:t xml:space="preserve">The funding of schools is primarily based on pupil numbers and as these numbers would not be affected by </w:t>
      </w:r>
      <w:r w:rsidR="00DA3BD9">
        <w:rPr>
          <w:rFonts w:cstheme="minorHAnsi"/>
          <w:sz w:val="28"/>
          <w:szCs w:val="28"/>
        </w:rPr>
        <w:t>F</w:t>
      </w:r>
      <w:r w:rsidRPr="00DB6976">
        <w:rPr>
          <w:rFonts w:cstheme="minorHAnsi"/>
          <w:sz w:val="28"/>
          <w:szCs w:val="28"/>
        </w:rPr>
        <w:t>ederating, the school budgets would remain the same.</w:t>
      </w:r>
    </w:p>
    <w:p w14:paraId="1DF98B89" w14:textId="77777777" w:rsidR="006B6124" w:rsidRPr="00DB6976" w:rsidRDefault="00BE1CCF" w:rsidP="007E1E75">
      <w:pPr>
        <w:spacing w:line="360" w:lineRule="auto"/>
        <w:rPr>
          <w:rFonts w:cstheme="minorHAnsi"/>
          <w:b/>
          <w:sz w:val="28"/>
          <w:szCs w:val="28"/>
        </w:rPr>
      </w:pPr>
      <w:r w:rsidRPr="00DB6976">
        <w:rPr>
          <w:rFonts w:cstheme="minorHAnsi"/>
          <w:b/>
          <w:sz w:val="28"/>
          <w:szCs w:val="28"/>
        </w:rPr>
        <w:t>Can a Federation be dissolved?</w:t>
      </w:r>
    </w:p>
    <w:p w14:paraId="096ABA2D" w14:textId="528B64C8" w:rsidR="006B6124" w:rsidRPr="00DB6976" w:rsidRDefault="00BE1CCF" w:rsidP="007E1E75">
      <w:pPr>
        <w:spacing w:line="360" w:lineRule="auto"/>
        <w:rPr>
          <w:rFonts w:cstheme="minorHAnsi"/>
          <w:sz w:val="28"/>
          <w:szCs w:val="28"/>
        </w:rPr>
      </w:pPr>
      <w:r w:rsidRPr="00DB6976">
        <w:rPr>
          <w:rFonts w:cstheme="minorHAnsi"/>
          <w:sz w:val="28"/>
          <w:szCs w:val="28"/>
        </w:rPr>
        <w:t xml:space="preserve">Yes - De-Federation is a straightforward process if two schools decide to separate again. It is considered good practice for a Federation to be reviewed every </w:t>
      </w:r>
      <w:r w:rsidR="00C50A66">
        <w:rPr>
          <w:rFonts w:cstheme="minorHAnsi"/>
          <w:sz w:val="28"/>
          <w:szCs w:val="28"/>
        </w:rPr>
        <w:t>year</w:t>
      </w:r>
      <w:r w:rsidRPr="00DB6976">
        <w:rPr>
          <w:rFonts w:cstheme="minorHAnsi"/>
          <w:sz w:val="28"/>
          <w:szCs w:val="28"/>
        </w:rPr>
        <w:t>.</w:t>
      </w:r>
    </w:p>
    <w:p w14:paraId="5E74F4B0" w14:textId="77777777" w:rsidR="0093105F" w:rsidRDefault="0093105F" w:rsidP="001966F1">
      <w:pPr>
        <w:rPr>
          <w:rFonts w:cstheme="minorHAnsi"/>
          <w:b/>
          <w:sz w:val="28"/>
          <w:szCs w:val="28"/>
        </w:rPr>
      </w:pPr>
    </w:p>
    <w:bookmarkEnd w:id="1"/>
    <w:p w14:paraId="47DBE173" w14:textId="77777777" w:rsidR="001966F1" w:rsidRPr="00DB6976" w:rsidRDefault="001966F1" w:rsidP="001966F1">
      <w:pPr>
        <w:rPr>
          <w:rFonts w:cstheme="minorHAnsi"/>
          <w:b/>
          <w:sz w:val="28"/>
          <w:szCs w:val="28"/>
        </w:rPr>
      </w:pPr>
      <w:r w:rsidRPr="00DB6976">
        <w:rPr>
          <w:rFonts w:cstheme="minorHAnsi"/>
          <w:b/>
          <w:sz w:val="28"/>
          <w:szCs w:val="28"/>
        </w:rPr>
        <w:t xml:space="preserve">Due Diligence </w:t>
      </w:r>
    </w:p>
    <w:p w14:paraId="32F63F0A" w14:textId="4D3A7ADF" w:rsidR="004F19CE" w:rsidRDefault="001966F1" w:rsidP="007E1E75">
      <w:pPr>
        <w:spacing w:line="360" w:lineRule="auto"/>
        <w:rPr>
          <w:rFonts w:cstheme="minorHAnsi"/>
          <w:sz w:val="28"/>
          <w:szCs w:val="28"/>
        </w:rPr>
      </w:pPr>
      <w:r w:rsidRPr="00DB6976">
        <w:rPr>
          <w:rFonts w:cstheme="minorHAnsi"/>
          <w:sz w:val="28"/>
          <w:szCs w:val="28"/>
        </w:rPr>
        <w:t xml:space="preserve">As part of the federation process the </w:t>
      </w:r>
      <w:r w:rsidR="00DE0BFD">
        <w:rPr>
          <w:rFonts w:cstheme="minorHAnsi"/>
          <w:sz w:val="28"/>
          <w:szCs w:val="28"/>
        </w:rPr>
        <w:t>Governing Bodies</w:t>
      </w:r>
      <w:r w:rsidRPr="00DB6976">
        <w:rPr>
          <w:rFonts w:cstheme="minorHAnsi"/>
          <w:sz w:val="28"/>
          <w:szCs w:val="28"/>
        </w:rPr>
        <w:t xml:space="preserve"> of each school </w:t>
      </w:r>
      <w:r w:rsidR="004320F7">
        <w:rPr>
          <w:rFonts w:cstheme="minorHAnsi"/>
          <w:sz w:val="28"/>
          <w:szCs w:val="28"/>
        </w:rPr>
        <w:t xml:space="preserve">have </w:t>
      </w:r>
      <w:r w:rsidRPr="00DB6976">
        <w:rPr>
          <w:rFonts w:cstheme="minorHAnsi"/>
          <w:sz w:val="28"/>
          <w:szCs w:val="28"/>
        </w:rPr>
        <w:t>carr</w:t>
      </w:r>
      <w:r w:rsidR="004320F7">
        <w:rPr>
          <w:rFonts w:cstheme="minorHAnsi"/>
          <w:sz w:val="28"/>
          <w:szCs w:val="28"/>
        </w:rPr>
        <w:t>ied</w:t>
      </w:r>
      <w:r w:rsidRPr="00DB6976">
        <w:rPr>
          <w:rFonts w:cstheme="minorHAnsi"/>
          <w:sz w:val="28"/>
          <w:szCs w:val="28"/>
        </w:rPr>
        <w:t xml:space="preserve"> out a process of due diligence to ensure that both schools are in healthy position in terms of a number of criteria including finances and how well the pupils achieve on a number of key tests. The </w:t>
      </w:r>
      <w:r w:rsidR="00DE0BFD">
        <w:rPr>
          <w:rFonts w:cstheme="minorHAnsi"/>
          <w:sz w:val="28"/>
          <w:szCs w:val="28"/>
        </w:rPr>
        <w:t>Governing Bodies</w:t>
      </w:r>
      <w:r w:rsidRPr="00DB6976">
        <w:rPr>
          <w:rFonts w:cstheme="minorHAnsi"/>
          <w:sz w:val="28"/>
          <w:szCs w:val="28"/>
        </w:rPr>
        <w:t xml:space="preserve"> of each school have produced the table below to show the positions of each school. The </w:t>
      </w:r>
      <w:r w:rsidR="00DE0BFD">
        <w:rPr>
          <w:rFonts w:cstheme="minorHAnsi"/>
          <w:sz w:val="28"/>
          <w:szCs w:val="28"/>
        </w:rPr>
        <w:t>Governing Bodies</w:t>
      </w:r>
      <w:r w:rsidRPr="00DB6976">
        <w:rPr>
          <w:rFonts w:cstheme="minorHAnsi"/>
          <w:sz w:val="28"/>
          <w:szCs w:val="28"/>
        </w:rPr>
        <w:t xml:space="preserve"> of each school are </w:t>
      </w:r>
      <w:r w:rsidR="00294FB6" w:rsidRPr="00DB6976">
        <w:rPr>
          <w:rFonts w:cstheme="minorHAnsi"/>
          <w:sz w:val="28"/>
          <w:szCs w:val="28"/>
        </w:rPr>
        <w:t>satisfied</w:t>
      </w:r>
      <w:r w:rsidRPr="00DB6976">
        <w:rPr>
          <w:rFonts w:cstheme="minorHAnsi"/>
          <w:sz w:val="28"/>
          <w:szCs w:val="28"/>
        </w:rPr>
        <w:t xml:space="preserve"> that the due diligence process has been carried out </w:t>
      </w:r>
      <w:r w:rsidR="00294FB6" w:rsidRPr="00DB6976">
        <w:rPr>
          <w:rFonts w:cstheme="minorHAnsi"/>
          <w:sz w:val="28"/>
          <w:szCs w:val="28"/>
        </w:rPr>
        <w:t>satisfactorily</w:t>
      </w:r>
      <w:r w:rsidRPr="00DB6976">
        <w:rPr>
          <w:rFonts w:cstheme="minorHAnsi"/>
          <w:sz w:val="28"/>
          <w:szCs w:val="28"/>
        </w:rPr>
        <w:t xml:space="preserve"> by each school.</w:t>
      </w:r>
    </w:p>
    <w:p w14:paraId="57888EFB" w14:textId="77777777" w:rsidR="00C50EEC" w:rsidRDefault="00C50EEC" w:rsidP="007E1E75">
      <w:pPr>
        <w:spacing w:line="360" w:lineRule="auto"/>
        <w:rPr>
          <w:rFonts w:cstheme="minorHAnsi"/>
          <w:sz w:val="28"/>
          <w:szCs w:val="28"/>
        </w:rPr>
      </w:pPr>
    </w:p>
    <w:tbl>
      <w:tblPr>
        <w:tblStyle w:val="TableGrid"/>
        <w:tblW w:w="0" w:type="auto"/>
        <w:tblLook w:val="04A0" w:firstRow="1" w:lastRow="0" w:firstColumn="1" w:lastColumn="0" w:noHBand="0" w:noVBand="1"/>
      </w:tblPr>
      <w:tblGrid>
        <w:gridCol w:w="2406"/>
        <w:gridCol w:w="3305"/>
        <w:gridCol w:w="3305"/>
      </w:tblGrid>
      <w:tr w:rsidR="00DF2B8C" w14:paraId="7A9B38A6" w14:textId="77777777" w:rsidTr="0093105F">
        <w:tc>
          <w:tcPr>
            <w:tcW w:w="2406" w:type="dxa"/>
          </w:tcPr>
          <w:p w14:paraId="0A24DDC4" w14:textId="77777777" w:rsidR="00DF2B8C" w:rsidRDefault="00DF2B8C" w:rsidP="0095723F"/>
        </w:tc>
        <w:tc>
          <w:tcPr>
            <w:tcW w:w="3305" w:type="dxa"/>
          </w:tcPr>
          <w:p w14:paraId="435C626C" w14:textId="52118EF3" w:rsidR="00DF2B8C" w:rsidRPr="00F511D2" w:rsidRDefault="00DF2B8C" w:rsidP="0095723F">
            <w:pPr>
              <w:jc w:val="center"/>
              <w:rPr>
                <w:b/>
              </w:rPr>
            </w:pPr>
            <w:r w:rsidRPr="00F511D2">
              <w:rPr>
                <w:b/>
              </w:rPr>
              <w:t>Horsted</w:t>
            </w:r>
            <w:r w:rsidR="00DA3BD9">
              <w:rPr>
                <w:b/>
              </w:rPr>
              <w:t xml:space="preserve"> School</w:t>
            </w:r>
          </w:p>
        </w:tc>
        <w:tc>
          <w:tcPr>
            <w:tcW w:w="3305" w:type="dxa"/>
          </w:tcPr>
          <w:p w14:paraId="4A38A83E" w14:textId="3635A3C4" w:rsidR="00DF2B8C" w:rsidRPr="00F511D2" w:rsidRDefault="00DF2B8C" w:rsidP="0095723F">
            <w:pPr>
              <w:jc w:val="center"/>
              <w:rPr>
                <w:b/>
              </w:rPr>
            </w:pPr>
            <w:r w:rsidRPr="00F511D2">
              <w:rPr>
                <w:b/>
              </w:rPr>
              <w:t>Swingate</w:t>
            </w:r>
            <w:r w:rsidR="00DA3BD9">
              <w:rPr>
                <w:b/>
              </w:rPr>
              <w:t xml:space="preserve"> Primary School</w:t>
            </w:r>
          </w:p>
        </w:tc>
      </w:tr>
      <w:tr w:rsidR="00DF2B8C" w14:paraId="3593BDEC" w14:textId="77777777" w:rsidTr="0093105F">
        <w:tc>
          <w:tcPr>
            <w:tcW w:w="2406" w:type="dxa"/>
            <w:shd w:val="clear" w:color="auto" w:fill="B6DDE8" w:themeFill="accent5" w:themeFillTint="66"/>
          </w:tcPr>
          <w:p w14:paraId="2FD92840" w14:textId="77777777" w:rsidR="00DF2B8C" w:rsidRDefault="00DF2B8C" w:rsidP="0095723F"/>
        </w:tc>
        <w:tc>
          <w:tcPr>
            <w:tcW w:w="3305" w:type="dxa"/>
            <w:shd w:val="clear" w:color="auto" w:fill="B6DDE8" w:themeFill="accent5" w:themeFillTint="66"/>
          </w:tcPr>
          <w:p w14:paraId="38E9E11D" w14:textId="77777777" w:rsidR="00DF2B8C" w:rsidRDefault="00DF2B8C" w:rsidP="0095723F"/>
        </w:tc>
        <w:tc>
          <w:tcPr>
            <w:tcW w:w="3305" w:type="dxa"/>
            <w:shd w:val="clear" w:color="auto" w:fill="B6DDE8" w:themeFill="accent5" w:themeFillTint="66"/>
          </w:tcPr>
          <w:p w14:paraId="7F6DE268" w14:textId="77777777" w:rsidR="00DF2B8C" w:rsidRDefault="00DF2B8C" w:rsidP="0095723F"/>
        </w:tc>
      </w:tr>
      <w:tr w:rsidR="00DF2B8C" w14:paraId="6B653785" w14:textId="77777777" w:rsidTr="0093105F">
        <w:tc>
          <w:tcPr>
            <w:tcW w:w="2406" w:type="dxa"/>
          </w:tcPr>
          <w:p w14:paraId="7FE9D03C" w14:textId="77777777" w:rsidR="00DF2B8C" w:rsidRDefault="00DF2B8C" w:rsidP="0095723F">
            <w:r>
              <w:t>Key Performance Indicators (latest data)</w:t>
            </w:r>
          </w:p>
        </w:tc>
        <w:tc>
          <w:tcPr>
            <w:tcW w:w="3305" w:type="dxa"/>
          </w:tcPr>
          <w:p w14:paraId="47E69544" w14:textId="77777777" w:rsidR="00DF2B8C" w:rsidRDefault="00DF2B8C" w:rsidP="0095723F">
            <w:r>
              <w:t>EYFS – 80% - (National 71.8%)</w:t>
            </w:r>
          </w:p>
          <w:p w14:paraId="73F93B20" w14:textId="77777777" w:rsidR="00DF2B8C" w:rsidRDefault="00DF2B8C" w:rsidP="0095723F">
            <w:r>
              <w:t>Year 1 Phonics – 83% (National – 82%)</w:t>
            </w:r>
          </w:p>
          <w:p w14:paraId="3B5E2A45" w14:textId="77777777" w:rsidR="00DF2B8C" w:rsidRDefault="00DF2B8C" w:rsidP="0095723F">
            <w:r>
              <w:t>Year 2 Reading – 87% (National – 73%)</w:t>
            </w:r>
          </w:p>
          <w:p w14:paraId="2688656C" w14:textId="77777777" w:rsidR="00DF2B8C" w:rsidRDefault="00DF2B8C" w:rsidP="0095723F">
            <w:r>
              <w:t>Year 2 Maths – 85% (National - 76%)</w:t>
            </w:r>
          </w:p>
          <w:p w14:paraId="59A7973B" w14:textId="77777777" w:rsidR="00DF2B8C" w:rsidRDefault="00DF2B8C" w:rsidP="0095723F">
            <w:r>
              <w:t>Year 2 Writing – 82% (National 62%)</w:t>
            </w:r>
          </w:p>
          <w:p w14:paraId="0D6198B7" w14:textId="77777777" w:rsidR="00DF2B8C" w:rsidRDefault="00DF2B8C" w:rsidP="0095723F">
            <w:r>
              <w:t>Year 6 Reading – 85% (National 73%)</w:t>
            </w:r>
          </w:p>
          <w:p w14:paraId="742C55A1" w14:textId="77777777" w:rsidR="00DF2B8C" w:rsidRDefault="00DF2B8C" w:rsidP="0095723F">
            <w:r>
              <w:t>Year 6 Maths – 93% (National 79%)</w:t>
            </w:r>
          </w:p>
          <w:p w14:paraId="63DE07AF" w14:textId="77777777" w:rsidR="00DF2B8C" w:rsidRDefault="00DF2B8C" w:rsidP="0095723F">
            <w:r>
              <w:t>Year 6 Writing – 84% (National 78%)</w:t>
            </w:r>
          </w:p>
          <w:p w14:paraId="57D9AAB3" w14:textId="77777777" w:rsidR="00DF2B8C" w:rsidRDefault="00DF2B8C" w:rsidP="0095723F">
            <w:r>
              <w:t>Year 6 combined - 77% (National 65%)</w:t>
            </w:r>
          </w:p>
        </w:tc>
        <w:tc>
          <w:tcPr>
            <w:tcW w:w="3305" w:type="dxa"/>
          </w:tcPr>
          <w:p w14:paraId="547684F8" w14:textId="77777777" w:rsidR="00DF2B8C" w:rsidRDefault="00DF2B8C" w:rsidP="0095723F">
            <w:r>
              <w:t>EYFS – 74% - (National 71.8%)</w:t>
            </w:r>
          </w:p>
          <w:p w14:paraId="61D8062B" w14:textId="77777777" w:rsidR="00DF2B8C" w:rsidRDefault="00DF2B8C" w:rsidP="0095723F">
            <w:r>
              <w:t>Year 1 Phonics – 90% (National – 82%)</w:t>
            </w:r>
          </w:p>
          <w:p w14:paraId="377184ED" w14:textId="77777777" w:rsidR="00DF2B8C" w:rsidRDefault="00DF2B8C" w:rsidP="0095723F">
            <w:r>
              <w:t>Year 2 Reading – 75% (National – 73%)</w:t>
            </w:r>
          </w:p>
          <w:p w14:paraId="190541C1" w14:textId="77777777" w:rsidR="00DF2B8C" w:rsidRDefault="00DF2B8C" w:rsidP="0095723F">
            <w:r>
              <w:t>Year 2 Maths – 76% (National - 76%)</w:t>
            </w:r>
          </w:p>
          <w:p w14:paraId="79B851CA" w14:textId="77777777" w:rsidR="00DF2B8C" w:rsidRDefault="00DF2B8C" w:rsidP="0095723F">
            <w:r>
              <w:t>Year 2 Writing – 69% (National 62%)</w:t>
            </w:r>
          </w:p>
          <w:p w14:paraId="2F26B9EE" w14:textId="77777777" w:rsidR="00DF2B8C" w:rsidRDefault="00DF2B8C" w:rsidP="0095723F">
            <w:r>
              <w:t>Year 6 Reading – 83% (National 73%)</w:t>
            </w:r>
          </w:p>
          <w:p w14:paraId="7BB7A990" w14:textId="77777777" w:rsidR="00DF2B8C" w:rsidRDefault="00DF2B8C" w:rsidP="0095723F">
            <w:r>
              <w:t>Year 6 Maths – 93% (National 79%)</w:t>
            </w:r>
          </w:p>
          <w:p w14:paraId="4FF0EBCD" w14:textId="77777777" w:rsidR="00DF2B8C" w:rsidRDefault="00DF2B8C" w:rsidP="0095723F">
            <w:r>
              <w:t>Year 6 Writing – 91% (National 78%)</w:t>
            </w:r>
          </w:p>
          <w:p w14:paraId="6893064A" w14:textId="77777777" w:rsidR="00DF2B8C" w:rsidRDefault="00DF2B8C" w:rsidP="0095723F">
            <w:r>
              <w:t>Year 6 combined - 73% (National 65%)</w:t>
            </w:r>
          </w:p>
        </w:tc>
      </w:tr>
      <w:tr w:rsidR="00DF2B8C" w14:paraId="091BB3C4" w14:textId="77777777" w:rsidTr="0093105F">
        <w:tc>
          <w:tcPr>
            <w:tcW w:w="2406" w:type="dxa"/>
          </w:tcPr>
          <w:p w14:paraId="250FE613" w14:textId="77777777" w:rsidR="00DF2B8C" w:rsidRDefault="00DF2B8C" w:rsidP="0095723F">
            <w:r>
              <w:t>Narrative</w:t>
            </w:r>
          </w:p>
        </w:tc>
        <w:tc>
          <w:tcPr>
            <w:tcW w:w="6610" w:type="dxa"/>
            <w:gridSpan w:val="2"/>
          </w:tcPr>
          <w:p w14:paraId="6DFA2B02" w14:textId="77777777" w:rsidR="00DF2B8C" w:rsidRDefault="00DF2B8C" w:rsidP="001966F1">
            <w:r>
              <w:t xml:space="preserve">This data </w:t>
            </w:r>
            <w:r w:rsidR="001966F1">
              <w:t>is from 2019 – the latest data we have due to the pandemic</w:t>
            </w:r>
          </w:p>
          <w:p w14:paraId="3150F033" w14:textId="77777777" w:rsidR="001966F1" w:rsidRDefault="001966F1" w:rsidP="001966F1"/>
        </w:tc>
      </w:tr>
      <w:tr w:rsidR="00DF2B8C" w14:paraId="5B120E02" w14:textId="77777777" w:rsidTr="0093105F">
        <w:tc>
          <w:tcPr>
            <w:tcW w:w="2406" w:type="dxa"/>
            <w:shd w:val="clear" w:color="auto" w:fill="B6DDE8" w:themeFill="accent5" w:themeFillTint="66"/>
          </w:tcPr>
          <w:p w14:paraId="06CC1483" w14:textId="77777777" w:rsidR="00DF2B8C" w:rsidRDefault="00DF2B8C" w:rsidP="0095723F"/>
        </w:tc>
        <w:tc>
          <w:tcPr>
            <w:tcW w:w="3305" w:type="dxa"/>
            <w:shd w:val="clear" w:color="auto" w:fill="B6DDE8" w:themeFill="accent5" w:themeFillTint="66"/>
          </w:tcPr>
          <w:p w14:paraId="5E3BA2CE" w14:textId="77777777" w:rsidR="00DF2B8C" w:rsidRDefault="00DF2B8C" w:rsidP="0095723F"/>
        </w:tc>
        <w:tc>
          <w:tcPr>
            <w:tcW w:w="3305" w:type="dxa"/>
            <w:shd w:val="clear" w:color="auto" w:fill="B6DDE8" w:themeFill="accent5" w:themeFillTint="66"/>
          </w:tcPr>
          <w:p w14:paraId="30E1A209" w14:textId="77777777" w:rsidR="00DF2B8C" w:rsidRDefault="00DF2B8C" w:rsidP="0095723F"/>
        </w:tc>
      </w:tr>
      <w:tr w:rsidR="00DF2B8C" w14:paraId="617969AB" w14:textId="77777777" w:rsidTr="0093105F">
        <w:tc>
          <w:tcPr>
            <w:tcW w:w="2406" w:type="dxa"/>
          </w:tcPr>
          <w:p w14:paraId="5EB03B4A" w14:textId="77777777" w:rsidR="00DF2B8C" w:rsidRDefault="00DF2B8C" w:rsidP="0095723F">
            <w:r>
              <w:t>Attendance</w:t>
            </w:r>
          </w:p>
        </w:tc>
        <w:tc>
          <w:tcPr>
            <w:tcW w:w="3305" w:type="dxa"/>
          </w:tcPr>
          <w:p w14:paraId="29DF7A8C" w14:textId="77777777" w:rsidR="00DF2B8C" w:rsidRDefault="00DF2B8C" w:rsidP="0095723F">
            <w:r>
              <w:t xml:space="preserve">Year to date is </w:t>
            </w:r>
          </w:p>
          <w:p w14:paraId="7D6D1F94" w14:textId="77777777" w:rsidR="00DF2B8C" w:rsidRDefault="00DF2B8C" w:rsidP="0095723F">
            <w:r>
              <w:t>Juniors – 96.8</w:t>
            </w:r>
          </w:p>
          <w:p w14:paraId="5E615EFC" w14:textId="77777777" w:rsidR="00DF2B8C" w:rsidRDefault="00DF2B8C" w:rsidP="0095723F">
            <w:r>
              <w:t>Infants - 98%</w:t>
            </w:r>
          </w:p>
        </w:tc>
        <w:tc>
          <w:tcPr>
            <w:tcW w:w="3305" w:type="dxa"/>
          </w:tcPr>
          <w:p w14:paraId="5885CAE1" w14:textId="77777777" w:rsidR="00DF2B8C" w:rsidRDefault="00DF2B8C" w:rsidP="0095723F">
            <w:r>
              <w:t>Year to date is 96.84%</w:t>
            </w:r>
          </w:p>
          <w:p w14:paraId="1FC4F1B5" w14:textId="77777777" w:rsidR="00DF2B8C" w:rsidRDefault="00DF2B8C" w:rsidP="0095723F"/>
        </w:tc>
      </w:tr>
      <w:tr w:rsidR="00DF2B8C" w14:paraId="44EAAE4D" w14:textId="77777777" w:rsidTr="0093105F">
        <w:tc>
          <w:tcPr>
            <w:tcW w:w="2406" w:type="dxa"/>
          </w:tcPr>
          <w:p w14:paraId="09D7B8D0" w14:textId="77777777" w:rsidR="00DF2B8C" w:rsidRDefault="00DF2B8C" w:rsidP="0095723F">
            <w:r>
              <w:t>Narrative</w:t>
            </w:r>
          </w:p>
        </w:tc>
        <w:tc>
          <w:tcPr>
            <w:tcW w:w="6610" w:type="dxa"/>
            <w:gridSpan w:val="2"/>
          </w:tcPr>
          <w:p w14:paraId="33D9C86C" w14:textId="77777777" w:rsidR="00DF2B8C" w:rsidRDefault="00DF2B8C" w:rsidP="0095723F">
            <w:r>
              <w:t xml:space="preserve">Medway would like attendance to be 96%+. Schools generally aim for 97%. </w:t>
            </w:r>
          </w:p>
        </w:tc>
      </w:tr>
      <w:tr w:rsidR="00DF2B8C" w14:paraId="65BAF178" w14:textId="77777777" w:rsidTr="0093105F">
        <w:tc>
          <w:tcPr>
            <w:tcW w:w="2406" w:type="dxa"/>
            <w:shd w:val="clear" w:color="auto" w:fill="B6DDE8" w:themeFill="accent5" w:themeFillTint="66"/>
          </w:tcPr>
          <w:p w14:paraId="7A2D9C5B" w14:textId="77777777" w:rsidR="00DF2B8C" w:rsidRDefault="00DF2B8C" w:rsidP="0095723F"/>
        </w:tc>
        <w:tc>
          <w:tcPr>
            <w:tcW w:w="6610" w:type="dxa"/>
            <w:gridSpan w:val="2"/>
            <w:shd w:val="clear" w:color="auto" w:fill="B6DDE8" w:themeFill="accent5" w:themeFillTint="66"/>
          </w:tcPr>
          <w:p w14:paraId="42D44DD6" w14:textId="77777777" w:rsidR="00DF2B8C" w:rsidRDefault="00DF2B8C" w:rsidP="0095723F"/>
        </w:tc>
      </w:tr>
      <w:tr w:rsidR="00DF2B8C" w14:paraId="57A28AFD" w14:textId="77777777" w:rsidTr="0093105F">
        <w:tc>
          <w:tcPr>
            <w:tcW w:w="2406" w:type="dxa"/>
          </w:tcPr>
          <w:p w14:paraId="7DF5F38F" w14:textId="2F3CD1C6" w:rsidR="00DF2B8C" w:rsidRDefault="00BA75B1" w:rsidP="0095723F">
            <w:r>
              <w:t xml:space="preserve">SEND </w:t>
            </w:r>
            <w:r w:rsidR="00DF2B8C">
              <w:t xml:space="preserve">Narrative </w:t>
            </w:r>
          </w:p>
        </w:tc>
        <w:tc>
          <w:tcPr>
            <w:tcW w:w="6610" w:type="dxa"/>
            <w:gridSpan w:val="2"/>
          </w:tcPr>
          <w:p w14:paraId="5F8DA291" w14:textId="77777777" w:rsidR="00DF2B8C" w:rsidRDefault="001966F1" w:rsidP="0095723F">
            <w:r>
              <w:t xml:space="preserve">The schools have comparable SEND data </w:t>
            </w:r>
          </w:p>
        </w:tc>
      </w:tr>
      <w:tr w:rsidR="00DF2B8C" w14:paraId="1EC3913B" w14:textId="77777777" w:rsidTr="0093105F">
        <w:tc>
          <w:tcPr>
            <w:tcW w:w="2406" w:type="dxa"/>
            <w:shd w:val="clear" w:color="auto" w:fill="B6DDE8" w:themeFill="accent5" w:themeFillTint="66"/>
          </w:tcPr>
          <w:p w14:paraId="11BADE7C" w14:textId="77777777" w:rsidR="00DF2B8C" w:rsidRDefault="00DF2B8C" w:rsidP="0095723F"/>
        </w:tc>
        <w:tc>
          <w:tcPr>
            <w:tcW w:w="6610" w:type="dxa"/>
            <w:gridSpan w:val="2"/>
            <w:shd w:val="clear" w:color="auto" w:fill="B6DDE8" w:themeFill="accent5" w:themeFillTint="66"/>
          </w:tcPr>
          <w:p w14:paraId="48F5F4F7" w14:textId="77777777" w:rsidR="00DF2B8C" w:rsidRDefault="00DF2B8C" w:rsidP="0095723F"/>
        </w:tc>
      </w:tr>
      <w:tr w:rsidR="00BA75B1" w14:paraId="185D096D" w14:textId="77777777" w:rsidTr="00CF643F">
        <w:tc>
          <w:tcPr>
            <w:tcW w:w="2406" w:type="dxa"/>
          </w:tcPr>
          <w:p w14:paraId="4FA754AE" w14:textId="77777777" w:rsidR="00BA75B1" w:rsidRDefault="00BA75B1" w:rsidP="0095723F">
            <w:r>
              <w:t xml:space="preserve">Finance </w:t>
            </w:r>
          </w:p>
        </w:tc>
        <w:tc>
          <w:tcPr>
            <w:tcW w:w="6610" w:type="dxa"/>
            <w:gridSpan w:val="2"/>
          </w:tcPr>
          <w:p w14:paraId="2B34819C" w14:textId="6B84AE3C" w:rsidR="00BA75B1" w:rsidRDefault="00BA75B1" w:rsidP="00BA75B1">
            <w:pPr>
              <w:spacing w:after="160" w:line="252" w:lineRule="auto"/>
            </w:pPr>
            <w:r w:rsidRPr="00BA75B1">
              <w:rPr>
                <w:color w:val="000000"/>
              </w:rPr>
              <w:t>The finance of both schools has been scrutinised by the Federation Working Party. Both schools are in a healthy financial position and consistently carry across positive balance sheets year after year.  </w:t>
            </w:r>
          </w:p>
        </w:tc>
      </w:tr>
      <w:tr w:rsidR="00DF2B8C" w14:paraId="71BF53D1" w14:textId="77777777" w:rsidTr="0093105F">
        <w:tc>
          <w:tcPr>
            <w:tcW w:w="2406" w:type="dxa"/>
            <w:shd w:val="clear" w:color="auto" w:fill="B6DDE8" w:themeFill="accent5" w:themeFillTint="66"/>
          </w:tcPr>
          <w:p w14:paraId="67D6A700" w14:textId="77777777" w:rsidR="00DF2B8C" w:rsidRDefault="00DF2B8C" w:rsidP="0095723F"/>
        </w:tc>
        <w:tc>
          <w:tcPr>
            <w:tcW w:w="6610" w:type="dxa"/>
            <w:gridSpan w:val="2"/>
            <w:shd w:val="clear" w:color="auto" w:fill="B6DDE8" w:themeFill="accent5" w:themeFillTint="66"/>
          </w:tcPr>
          <w:p w14:paraId="30D18A9C" w14:textId="77777777" w:rsidR="00DF2B8C" w:rsidRDefault="00DF2B8C" w:rsidP="0095723F"/>
        </w:tc>
      </w:tr>
      <w:tr w:rsidR="00DF2B8C" w14:paraId="7E99FDCD" w14:textId="77777777" w:rsidTr="0093105F">
        <w:tc>
          <w:tcPr>
            <w:tcW w:w="2406" w:type="dxa"/>
          </w:tcPr>
          <w:p w14:paraId="53FF6E43" w14:textId="77777777" w:rsidR="00DF2B8C" w:rsidRDefault="00DF2B8C" w:rsidP="0095723F">
            <w:r>
              <w:t xml:space="preserve">Safeguarding </w:t>
            </w:r>
          </w:p>
        </w:tc>
        <w:tc>
          <w:tcPr>
            <w:tcW w:w="3305" w:type="dxa"/>
          </w:tcPr>
          <w:p w14:paraId="0935EB91" w14:textId="77777777" w:rsidR="00DF2B8C" w:rsidRDefault="00DF2B8C" w:rsidP="0095723F">
            <w:r>
              <w:t xml:space="preserve">Horsted School is safeguarding compliant. Policies are up to date and are readily available on the website. </w:t>
            </w:r>
          </w:p>
          <w:p w14:paraId="749ACA60" w14:textId="77777777" w:rsidR="00DF2B8C" w:rsidRDefault="00DF2B8C" w:rsidP="0095723F">
            <w:r>
              <w:t xml:space="preserve">Engagement with social services is high and referrals are appropriately made and followed through. </w:t>
            </w:r>
          </w:p>
        </w:tc>
        <w:tc>
          <w:tcPr>
            <w:tcW w:w="3305" w:type="dxa"/>
          </w:tcPr>
          <w:p w14:paraId="7152C79F" w14:textId="77777777" w:rsidR="00DF2B8C" w:rsidRDefault="00DF2B8C" w:rsidP="0095723F">
            <w:r>
              <w:t xml:space="preserve">Swingate School is safeguarding compliant. Policies are up to date and are readily available on the website. </w:t>
            </w:r>
          </w:p>
          <w:p w14:paraId="0FC11D9E" w14:textId="77777777" w:rsidR="00DF2B8C" w:rsidRDefault="00DF2B8C" w:rsidP="0095723F">
            <w:r>
              <w:t xml:space="preserve">Engagement with social services is high and referrals are appropriately made and followed through. Swingate has used CPOMS for a number of years are confident with the programme. </w:t>
            </w:r>
          </w:p>
        </w:tc>
      </w:tr>
      <w:tr w:rsidR="00DF2B8C" w14:paraId="78380698" w14:textId="77777777" w:rsidTr="0093105F">
        <w:tc>
          <w:tcPr>
            <w:tcW w:w="2406" w:type="dxa"/>
          </w:tcPr>
          <w:p w14:paraId="74AAA5A5" w14:textId="77777777" w:rsidR="00DF2B8C" w:rsidRDefault="00DF2B8C" w:rsidP="0095723F">
            <w:r>
              <w:t>Narrative</w:t>
            </w:r>
          </w:p>
        </w:tc>
        <w:tc>
          <w:tcPr>
            <w:tcW w:w="3305" w:type="dxa"/>
          </w:tcPr>
          <w:p w14:paraId="51A194AA" w14:textId="77777777" w:rsidR="00DF2B8C" w:rsidRDefault="00DF2B8C" w:rsidP="0095723F">
            <w:r>
              <w:t>Horsted has recently moved to CPOMS training programme which Swingate is helping with.</w:t>
            </w:r>
          </w:p>
        </w:tc>
        <w:tc>
          <w:tcPr>
            <w:tcW w:w="3305" w:type="dxa"/>
          </w:tcPr>
          <w:p w14:paraId="3ED122FD" w14:textId="77777777" w:rsidR="00DF2B8C" w:rsidRDefault="00DF2B8C" w:rsidP="0095723F">
            <w:r>
              <w:t xml:space="preserve">Swingate has recently been involved in a pilot audit of safeguarding provision and performed very well through the process.  </w:t>
            </w:r>
          </w:p>
        </w:tc>
      </w:tr>
      <w:tr w:rsidR="00DF2B8C" w14:paraId="10A9E192" w14:textId="77777777" w:rsidTr="0093105F">
        <w:tc>
          <w:tcPr>
            <w:tcW w:w="2406" w:type="dxa"/>
            <w:shd w:val="clear" w:color="auto" w:fill="B6DDE8" w:themeFill="accent5" w:themeFillTint="66"/>
          </w:tcPr>
          <w:p w14:paraId="1861E863" w14:textId="45B69CC9" w:rsidR="00DF2B8C" w:rsidRDefault="0030410B" w:rsidP="0095723F">
            <w:r>
              <w:t>a</w:t>
            </w:r>
          </w:p>
        </w:tc>
        <w:tc>
          <w:tcPr>
            <w:tcW w:w="6610" w:type="dxa"/>
            <w:gridSpan w:val="2"/>
            <w:shd w:val="clear" w:color="auto" w:fill="B6DDE8" w:themeFill="accent5" w:themeFillTint="66"/>
          </w:tcPr>
          <w:p w14:paraId="7F1CD87B" w14:textId="77777777" w:rsidR="00DF2B8C" w:rsidRDefault="00DF2B8C" w:rsidP="0095723F"/>
        </w:tc>
      </w:tr>
      <w:tr w:rsidR="00DF2B8C" w14:paraId="563367E6" w14:textId="77777777" w:rsidTr="0093105F">
        <w:tc>
          <w:tcPr>
            <w:tcW w:w="2406" w:type="dxa"/>
          </w:tcPr>
          <w:p w14:paraId="603F4D51" w14:textId="77777777" w:rsidR="00DF2B8C" w:rsidRDefault="00DF2B8C" w:rsidP="0095723F">
            <w:r>
              <w:lastRenderedPageBreak/>
              <w:t>Admissions</w:t>
            </w:r>
          </w:p>
        </w:tc>
        <w:tc>
          <w:tcPr>
            <w:tcW w:w="3305" w:type="dxa"/>
          </w:tcPr>
          <w:p w14:paraId="77860DDD" w14:textId="77777777" w:rsidR="00DF2B8C" w:rsidRDefault="00DF2B8C" w:rsidP="0095723F">
            <w:r>
              <w:t xml:space="preserve">78 pupils chose Horsted as a </w:t>
            </w:r>
            <w:proofErr w:type="gramStart"/>
            <w:r>
              <w:t>first choice</w:t>
            </w:r>
            <w:proofErr w:type="gramEnd"/>
            <w:r>
              <w:t xml:space="preserve"> preference. This is out a maximum number of 60.</w:t>
            </w:r>
          </w:p>
        </w:tc>
        <w:tc>
          <w:tcPr>
            <w:tcW w:w="3305" w:type="dxa"/>
          </w:tcPr>
          <w:p w14:paraId="6CCED7A3" w14:textId="77777777" w:rsidR="00DF2B8C" w:rsidRDefault="00DF2B8C" w:rsidP="0095723F">
            <w:r>
              <w:t>82 pupils chose Swingate as first choice preference. This is out a maximum of 90 places.</w:t>
            </w:r>
          </w:p>
        </w:tc>
      </w:tr>
      <w:tr w:rsidR="00DF2B8C" w14:paraId="69914AE9" w14:textId="77777777" w:rsidTr="0093105F">
        <w:tc>
          <w:tcPr>
            <w:tcW w:w="2406" w:type="dxa"/>
            <w:shd w:val="clear" w:color="auto" w:fill="B6DDE8" w:themeFill="accent5" w:themeFillTint="66"/>
          </w:tcPr>
          <w:p w14:paraId="4DC8ED30" w14:textId="77777777" w:rsidR="00DF2B8C" w:rsidRDefault="00DF2B8C" w:rsidP="0095723F"/>
        </w:tc>
        <w:tc>
          <w:tcPr>
            <w:tcW w:w="3305" w:type="dxa"/>
            <w:shd w:val="clear" w:color="auto" w:fill="B6DDE8" w:themeFill="accent5" w:themeFillTint="66"/>
          </w:tcPr>
          <w:p w14:paraId="30401DE9" w14:textId="77777777" w:rsidR="00DF2B8C" w:rsidRDefault="00DF2B8C" w:rsidP="0095723F"/>
        </w:tc>
        <w:tc>
          <w:tcPr>
            <w:tcW w:w="3305" w:type="dxa"/>
            <w:shd w:val="clear" w:color="auto" w:fill="B6DDE8" w:themeFill="accent5" w:themeFillTint="66"/>
          </w:tcPr>
          <w:p w14:paraId="26C83476" w14:textId="77777777" w:rsidR="00DF2B8C" w:rsidRDefault="00DF2B8C" w:rsidP="0095723F"/>
        </w:tc>
      </w:tr>
      <w:tr w:rsidR="00DF2B8C" w14:paraId="0E8F7621" w14:textId="77777777" w:rsidTr="0093105F">
        <w:tc>
          <w:tcPr>
            <w:tcW w:w="2406" w:type="dxa"/>
          </w:tcPr>
          <w:p w14:paraId="05F3C7C1" w14:textId="77777777" w:rsidR="00DF2B8C" w:rsidRDefault="00DF2B8C" w:rsidP="0095723F">
            <w:r>
              <w:t>Health and Safety</w:t>
            </w:r>
          </w:p>
        </w:tc>
        <w:tc>
          <w:tcPr>
            <w:tcW w:w="3305" w:type="dxa"/>
          </w:tcPr>
          <w:p w14:paraId="7442FB4C" w14:textId="77777777" w:rsidR="00DF2B8C" w:rsidRDefault="00DF2B8C" w:rsidP="0095723F">
            <w:r>
              <w:t xml:space="preserve">Horsted has a good Health and Safety record. Covid Risk Assessments are in place and staff appropriately trained in first aid and positive handling. Health and safety walks are regularly undertaken. There are no on-going health and safety concerns at Horsted School. </w:t>
            </w:r>
          </w:p>
        </w:tc>
        <w:tc>
          <w:tcPr>
            <w:tcW w:w="3305" w:type="dxa"/>
          </w:tcPr>
          <w:p w14:paraId="48AF77B0" w14:textId="77777777" w:rsidR="00DF2B8C" w:rsidRDefault="00DF2B8C" w:rsidP="0095723F">
            <w:r>
              <w:t>Swingate has a good Health and Safety record. Covid Risk Assessments are in place and staff appropriately trained in first aid and positive handling. Health and safety walks are regularly undertaken. There are no on-going health and safety concerns at Swingate School.</w:t>
            </w:r>
          </w:p>
        </w:tc>
      </w:tr>
      <w:tr w:rsidR="00DF2B8C" w14:paraId="571DDAF4" w14:textId="77777777" w:rsidTr="0093105F">
        <w:tc>
          <w:tcPr>
            <w:tcW w:w="2406" w:type="dxa"/>
            <w:shd w:val="clear" w:color="auto" w:fill="B6DDE8" w:themeFill="accent5" w:themeFillTint="66"/>
          </w:tcPr>
          <w:p w14:paraId="30B385A3" w14:textId="77777777" w:rsidR="00DF2B8C" w:rsidRDefault="00DF2B8C" w:rsidP="0095723F"/>
        </w:tc>
        <w:tc>
          <w:tcPr>
            <w:tcW w:w="3305" w:type="dxa"/>
            <w:shd w:val="clear" w:color="auto" w:fill="B6DDE8" w:themeFill="accent5" w:themeFillTint="66"/>
          </w:tcPr>
          <w:p w14:paraId="721A9A26" w14:textId="77777777" w:rsidR="00DF2B8C" w:rsidRDefault="00DF2B8C" w:rsidP="0095723F"/>
        </w:tc>
        <w:tc>
          <w:tcPr>
            <w:tcW w:w="3305" w:type="dxa"/>
            <w:shd w:val="clear" w:color="auto" w:fill="B6DDE8" w:themeFill="accent5" w:themeFillTint="66"/>
          </w:tcPr>
          <w:p w14:paraId="01989F24" w14:textId="77777777" w:rsidR="00DF2B8C" w:rsidRDefault="00DF2B8C" w:rsidP="0095723F"/>
        </w:tc>
      </w:tr>
      <w:tr w:rsidR="00DF2B8C" w14:paraId="7ED93DF2" w14:textId="77777777" w:rsidTr="0093105F">
        <w:tc>
          <w:tcPr>
            <w:tcW w:w="2406" w:type="dxa"/>
          </w:tcPr>
          <w:p w14:paraId="2F65A94B" w14:textId="77777777" w:rsidR="00DF2B8C" w:rsidRDefault="00DF2B8C" w:rsidP="0095723F">
            <w:r>
              <w:t xml:space="preserve">Human Resources </w:t>
            </w:r>
          </w:p>
        </w:tc>
        <w:tc>
          <w:tcPr>
            <w:tcW w:w="3305" w:type="dxa"/>
          </w:tcPr>
          <w:p w14:paraId="6A1C81B4" w14:textId="77777777" w:rsidR="00DF2B8C" w:rsidRDefault="00DF2B8C" w:rsidP="0095723F">
            <w:r>
              <w:t>Both schools are compliant with their Human Resources provision as we both use KAPE.</w:t>
            </w:r>
          </w:p>
        </w:tc>
        <w:tc>
          <w:tcPr>
            <w:tcW w:w="3305" w:type="dxa"/>
          </w:tcPr>
          <w:p w14:paraId="62A8BFF6" w14:textId="77777777" w:rsidR="00DF2B8C" w:rsidRDefault="00DF2B8C" w:rsidP="0095723F">
            <w:r>
              <w:t>Both schools are compliant with their Human Resources provision as we both use KAPE.</w:t>
            </w:r>
          </w:p>
        </w:tc>
      </w:tr>
      <w:tr w:rsidR="00DF2B8C" w14:paraId="27C7774D" w14:textId="77777777" w:rsidTr="0093105F">
        <w:tc>
          <w:tcPr>
            <w:tcW w:w="2406" w:type="dxa"/>
            <w:shd w:val="clear" w:color="auto" w:fill="B6DDE8" w:themeFill="accent5" w:themeFillTint="66"/>
          </w:tcPr>
          <w:p w14:paraId="6F2A573C" w14:textId="77777777" w:rsidR="00DF2B8C" w:rsidRDefault="00DF2B8C" w:rsidP="0095723F"/>
        </w:tc>
        <w:tc>
          <w:tcPr>
            <w:tcW w:w="6610" w:type="dxa"/>
            <w:gridSpan w:val="2"/>
            <w:shd w:val="clear" w:color="auto" w:fill="B6DDE8" w:themeFill="accent5" w:themeFillTint="66"/>
          </w:tcPr>
          <w:p w14:paraId="46618F69" w14:textId="77777777" w:rsidR="00DF2B8C" w:rsidRDefault="00DF2B8C" w:rsidP="0095723F"/>
        </w:tc>
      </w:tr>
    </w:tbl>
    <w:p w14:paraId="6ACBA0E5" w14:textId="79721431" w:rsidR="00593AE1" w:rsidRDefault="00593AE1" w:rsidP="00DF2B8C"/>
    <w:p w14:paraId="77485401" w14:textId="77777777" w:rsidR="0030410B" w:rsidRDefault="0030410B">
      <w:pPr>
        <w:sectPr w:rsidR="0030410B" w:rsidSect="00167960">
          <w:headerReference w:type="default" r:id="rId2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8F82756" w14:textId="056CFE24" w:rsidR="0030410B" w:rsidRDefault="0030410B">
      <w:pPr>
        <w:rPr>
          <w:noProof/>
        </w:rPr>
      </w:pPr>
      <w:r>
        <w:rPr>
          <w:noProof/>
        </w:rPr>
        <w:lastRenderedPageBreak/>
        <w:t>Appendix 1</w:t>
      </w:r>
    </w:p>
    <w:p w14:paraId="415E5231" w14:textId="00B886E6" w:rsidR="0030410B" w:rsidRDefault="0030410B"/>
    <w:p w14:paraId="4E7F80A7" w14:textId="39AE185C" w:rsidR="0030410B" w:rsidRDefault="00094D5E">
      <w:pPr>
        <w:sectPr w:rsidR="0030410B" w:rsidSect="00167960">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094D5E">
        <w:rPr>
          <w:noProof/>
        </w:rPr>
        <w:drawing>
          <wp:inline distT="0" distB="0" distL="0" distR="0" wp14:anchorId="66E94C93" wp14:editId="4720B002">
            <wp:extent cx="8848090" cy="50341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885127" cy="5055269"/>
                    </a:xfrm>
                    <a:prstGeom prst="rect">
                      <a:avLst/>
                    </a:prstGeom>
                  </pic:spPr>
                </pic:pic>
              </a:graphicData>
            </a:graphic>
          </wp:inline>
        </w:drawing>
      </w:r>
    </w:p>
    <w:p w14:paraId="2023A6F8" w14:textId="61A6B1DB" w:rsidR="00CF2948" w:rsidRDefault="00CF2948" w:rsidP="006D2339">
      <w:pPr>
        <w:tabs>
          <w:tab w:val="left" w:pos="2743"/>
        </w:tabs>
      </w:pPr>
      <w:r>
        <w:lastRenderedPageBreak/>
        <w:t xml:space="preserve">Appendix </w:t>
      </w:r>
      <w:r w:rsidR="006D2339">
        <w:t>2</w:t>
      </w:r>
      <w:r w:rsidRPr="00CF2948">
        <w:rPr>
          <w:noProof/>
        </w:rPr>
        <w:drawing>
          <wp:inline distT="0" distB="0" distL="0" distR="0" wp14:anchorId="5A3F65ED" wp14:editId="67979620">
            <wp:extent cx="8930827" cy="518795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031148" cy="5246227"/>
                    </a:xfrm>
                    <a:prstGeom prst="rect">
                      <a:avLst/>
                    </a:prstGeom>
                  </pic:spPr>
                </pic:pic>
              </a:graphicData>
            </a:graphic>
          </wp:inline>
        </w:drawing>
      </w:r>
    </w:p>
    <w:p w14:paraId="5789FD56" w14:textId="61B694E5" w:rsidR="0030410B" w:rsidRDefault="00CF2948">
      <w:pPr>
        <w:rPr>
          <w:noProof/>
        </w:rPr>
      </w:pPr>
      <w:r>
        <w:lastRenderedPageBreak/>
        <w:t xml:space="preserve">Appendix </w:t>
      </w:r>
      <w:r w:rsidR="006D2339">
        <w:t>3.</w:t>
      </w:r>
    </w:p>
    <w:p w14:paraId="2D6F393F" w14:textId="69B9B813" w:rsidR="00094D5E" w:rsidRDefault="00094D5E">
      <w:r w:rsidRPr="00094D5E">
        <w:rPr>
          <w:noProof/>
        </w:rPr>
        <w:drawing>
          <wp:inline distT="0" distB="0" distL="0" distR="0" wp14:anchorId="14D79B74" wp14:editId="405792AB">
            <wp:extent cx="9110133" cy="5124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120021" cy="5130012"/>
                    </a:xfrm>
                    <a:prstGeom prst="rect">
                      <a:avLst/>
                    </a:prstGeom>
                  </pic:spPr>
                </pic:pic>
              </a:graphicData>
            </a:graphic>
          </wp:inline>
        </w:drawing>
      </w:r>
    </w:p>
    <w:p w14:paraId="1766494C" w14:textId="3203398F" w:rsidR="00167960" w:rsidRDefault="00167960">
      <w:pPr>
        <w:sectPr w:rsidR="00167960" w:rsidSect="00167960">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CED1C2A" w14:textId="77777777" w:rsidR="00167960" w:rsidRPr="001D4070" w:rsidRDefault="00167960" w:rsidP="00167960">
      <w:pPr>
        <w:rPr>
          <w:sz w:val="28"/>
          <w:szCs w:val="28"/>
        </w:rPr>
      </w:pPr>
      <w:r>
        <w:rPr>
          <w:noProof/>
        </w:rPr>
        <w:lastRenderedPageBreak/>
        <w:drawing>
          <wp:inline distT="0" distB="0" distL="0" distR="0" wp14:anchorId="2B245D0A" wp14:editId="2D120481">
            <wp:extent cx="2311400" cy="1035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1035050"/>
                    </a:xfrm>
                    <a:prstGeom prst="rect">
                      <a:avLst/>
                    </a:prstGeom>
                    <a:noFill/>
                    <a:ln>
                      <a:noFill/>
                    </a:ln>
                  </pic:spPr>
                </pic:pic>
              </a:graphicData>
            </a:graphic>
          </wp:inline>
        </w:drawing>
      </w:r>
      <w:r>
        <w:rPr>
          <w:sz w:val="28"/>
          <w:szCs w:val="28"/>
        </w:rPr>
        <w:t xml:space="preserve">             </w:t>
      </w:r>
      <w:r>
        <w:rPr>
          <w:noProof/>
        </w:rPr>
        <w:drawing>
          <wp:inline distT="0" distB="0" distL="0" distR="0" wp14:anchorId="2743815C" wp14:editId="63C67E9C">
            <wp:extent cx="2393950" cy="1041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9860" cy="1048321"/>
                    </a:xfrm>
                    <a:prstGeom prst="rect">
                      <a:avLst/>
                    </a:prstGeom>
                    <a:noFill/>
                    <a:ln>
                      <a:noFill/>
                    </a:ln>
                  </pic:spPr>
                </pic:pic>
              </a:graphicData>
            </a:graphic>
          </wp:inline>
        </w:drawing>
      </w:r>
    </w:p>
    <w:p w14:paraId="5F5E5D15" w14:textId="5CE926BA" w:rsidR="00167960" w:rsidRPr="00167960" w:rsidRDefault="00167960" w:rsidP="00167960">
      <w:pPr>
        <w:rPr>
          <w:sz w:val="24"/>
          <w:szCs w:val="24"/>
        </w:rPr>
      </w:pPr>
      <w:r w:rsidRPr="00167960">
        <w:rPr>
          <w:sz w:val="24"/>
          <w:szCs w:val="24"/>
        </w:rPr>
        <w:t>Appendix</w:t>
      </w:r>
      <w:r>
        <w:rPr>
          <w:sz w:val="24"/>
          <w:szCs w:val="24"/>
        </w:rPr>
        <w:t xml:space="preserve"> </w:t>
      </w:r>
      <w:r w:rsidR="006D2339">
        <w:rPr>
          <w:sz w:val="24"/>
          <w:szCs w:val="24"/>
        </w:rPr>
        <w:t>4.</w:t>
      </w:r>
    </w:p>
    <w:p w14:paraId="4225E923" w14:textId="77777777" w:rsidR="00167960" w:rsidRDefault="00167960" w:rsidP="00167960">
      <w:pPr>
        <w:jc w:val="center"/>
        <w:rPr>
          <w:sz w:val="28"/>
          <w:szCs w:val="28"/>
          <w:u w:val="single"/>
        </w:rPr>
      </w:pPr>
      <w:r w:rsidRPr="00D6243A">
        <w:rPr>
          <w:sz w:val="28"/>
          <w:szCs w:val="28"/>
          <w:u w:val="single"/>
        </w:rPr>
        <w:t>Proposed key dates for Federation</w:t>
      </w:r>
    </w:p>
    <w:tbl>
      <w:tblPr>
        <w:tblStyle w:val="TableGrid"/>
        <w:tblpPr w:leftFromText="180" w:rightFromText="180" w:vertAnchor="text" w:horzAnchor="margin" w:tblpY="393"/>
        <w:tblW w:w="0" w:type="auto"/>
        <w:tblLook w:val="04A0" w:firstRow="1" w:lastRow="0" w:firstColumn="1" w:lastColumn="0" w:noHBand="0" w:noVBand="1"/>
      </w:tblPr>
      <w:tblGrid>
        <w:gridCol w:w="4508"/>
        <w:gridCol w:w="4508"/>
      </w:tblGrid>
      <w:tr w:rsidR="00167960" w14:paraId="3A9929B9" w14:textId="77777777" w:rsidTr="00B5084B">
        <w:tc>
          <w:tcPr>
            <w:tcW w:w="4508" w:type="dxa"/>
          </w:tcPr>
          <w:p w14:paraId="436DBCE1" w14:textId="77777777" w:rsidR="00167960" w:rsidRDefault="00167960" w:rsidP="00B5084B">
            <w:pPr>
              <w:jc w:val="center"/>
              <w:rPr>
                <w:sz w:val="28"/>
                <w:szCs w:val="28"/>
              </w:rPr>
            </w:pPr>
          </w:p>
          <w:p w14:paraId="63F3E36B" w14:textId="77777777" w:rsidR="00167960" w:rsidRDefault="00167960" w:rsidP="00B5084B">
            <w:pPr>
              <w:jc w:val="center"/>
              <w:rPr>
                <w:sz w:val="28"/>
                <w:szCs w:val="28"/>
              </w:rPr>
            </w:pPr>
            <w:r>
              <w:rPr>
                <w:sz w:val="28"/>
                <w:szCs w:val="28"/>
              </w:rPr>
              <w:t xml:space="preserve">Start of consultation period </w:t>
            </w:r>
          </w:p>
          <w:p w14:paraId="1E687E5A" w14:textId="77777777" w:rsidR="00167960" w:rsidRPr="00A364E8" w:rsidRDefault="00167960" w:rsidP="00B5084B">
            <w:pPr>
              <w:jc w:val="center"/>
              <w:rPr>
                <w:sz w:val="28"/>
                <w:szCs w:val="28"/>
              </w:rPr>
            </w:pPr>
          </w:p>
          <w:p w14:paraId="29C40D8D" w14:textId="77777777" w:rsidR="00167960" w:rsidRPr="00A364E8" w:rsidRDefault="00167960" w:rsidP="00B5084B">
            <w:pPr>
              <w:rPr>
                <w:sz w:val="28"/>
                <w:szCs w:val="28"/>
              </w:rPr>
            </w:pPr>
          </w:p>
        </w:tc>
        <w:tc>
          <w:tcPr>
            <w:tcW w:w="4508" w:type="dxa"/>
          </w:tcPr>
          <w:p w14:paraId="61489F4E" w14:textId="77777777" w:rsidR="00167960" w:rsidRPr="00BB4938" w:rsidRDefault="00167960" w:rsidP="00B5084B">
            <w:pPr>
              <w:jc w:val="center"/>
              <w:rPr>
                <w:sz w:val="28"/>
                <w:szCs w:val="28"/>
              </w:rPr>
            </w:pPr>
          </w:p>
          <w:p w14:paraId="3A145F4F" w14:textId="77777777" w:rsidR="00167960" w:rsidRPr="00BB4938" w:rsidRDefault="00167960" w:rsidP="00B5084B">
            <w:pPr>
              <w:jc w:val="center"/>
              <w:rPr>
                <w:sz w:val="28"/>
                <w:szCs w:val="28"/>
              </w:rPr>
            </w:pPr>
            <w:r w:rsidRPr="00BB4938">
              <w:rPr>
                <w:sz w:val="28"/>
                <w:szCs w:val="28"/>
              </w:rPr>
              <w:t>2</w:t>
            </w:r>
            <w:r w:rsidRPr="00BB4938">
              <w:rPr>
                <w:sz w:val="28"/>
                <w:szCs w:val="28"/>
                <w:vertAlign w:val="superscript"/>
              </w:rPr>
              <w:t>nd</w:t>
            </w:r>
            <w:r w:rsidRPr="00BB4938">
              <w:rPr>
                <w:sz w:val="28"/>
                <w:szCs w:val="28"/>
              </w:rPr>
              <w:t xml:space="preserve"> November 2021</w:t>
            </w:r>
          </w:p>
        </w:tc>
      </w:tr>
      <w:tr w:rsidR="00167960" w14:paraId="21BCDC7E" w14:textId="77777777" w:rsidTr="00B5084B">
        <w:tc>
          <w:tcPr>
            <w:tcW w:w="4508" w:type="dxa"/>
          </w:tcPr>
          <w:p w14:paraId="20E277C0" w14:textId="77777777" w:rsidR="00167960" w:rsidRDefault="00167960" w:rsidP="00B5084B">
            <w:pPr>
              <w:jc w:val="center"/>
              <w:rPr>
                <w:sz w:val="28"/>
                <w:szCs w:val="28"/>
                <w:u w:val="single"/>
              </w:rPr>
            </w:pPr>
          </w:p>
          <w:p w14:paraId="2B18B68D" w14:textId="77777777" w:rsidR="00167960" w:rsidRPr="00A364E8" w:rsidRDefault="00167960" w:rsidP="00B5084B">
            <w:pPr>
              <w:jc w:val="center"/>
              <w:rPr>
                <w:sz w:val="28"/>
                <w:szCs w:val="28"/>
              </w:rPr>
            </w:pPr>
            <w:r w:rsidRPr="00A364E8">
              <w:rPr>
                <w:sz w:val="28"/>
                <w:szCs w:val="28"/>
              </w:rPr>
              <w:t>End of consultation period</w:t>
            </w:r>
          </w:p>
          <w:p w14:paraId="6E2002BB" w14:textId="77777777" w:rsidR="00167960" w:rsidRDefault="00167960" w:rsidP="00B5084B">
            <w:pPr>
              <w:jc w:val="center"/>
              <w:rPr>
                <w:sz w:val="28"/>
                <w:szCs w:val="28"/>
                <w:u w:val="single"/>
              </w:rPr>
            </w:pPr>
          </w:p>
        </w:tc>
        <w:tc>
          <w:tcPr>
            <w:tcW w:w="4508" w:type="dxa"/>
          </w:tcPr>
          <w:p w14:paraId="5D15B306" w14:textId="77777777" w:rsidR="00167960" w:rsidRPr="00BB4938" w:rsidRDefault="00167960" w:rsidP="00B5084B">
            <w:pPr>
              <w:jc w:val="center"/>
              <w:rPr>
                <w:sz w:val="28"/>
                <w:szCs w:val="28"/>
              </w:rPr>
            </w:pPr>
          </w:p>
          <w:p w14:paraId="2481C705" w14:textId="77777777" w:rsidR="00167960" w:rsidRPr="00BB4938" w:rsidRDefault="00167960" w:rsidP="00B5084B">
            <w:pPr>
              <w:jc w:val="center"/>
              <w:rPr>
                <w:sz w:val="28"/>
                <w:szCs w:val="28"/>
              </w:rPr>
            </w:pPr>
            <w:r w:rsidRPr="00BB4938">
              <w:rPr>
                <w:sz w:val="28"/>
                <w:szCs w:val="28"/>
              </w:rPr>
              <w:t>14</w:t>
            </w:r>
            <w:r w:rsidRPr="00BB4938">
              <w:rPr>
                <w:sz w:val="28"/>
                <w:szCs w:val="28"/>
                <w:vertAlign w:val="superscript"/>
              </w:rPr>
              <w:t>th</w:t>
            </w:r>
            <w:r w:rsidRPr="00BB4938">
              <w:rPr>
                <w:sz w:val="28"/>
                <w:szCs w:val="28"/>
              </w:rPr>
              <w:t xml:space="preserve"> December</w:t>
            </w:r>
            <w:r>
              <w:rPr>
                <w:sz w:val="28"/>
                <w:szCs w:val="28"/>
              </w:rPr>
              <w:t xml:space="preserve"> 2021</w:t>
            </w:r>
          </w:p>
        </w:tc>
      </w:tr>
      <w:tr w:rsidR="00167960" w14:paraId="34801751" w14:textId="77777777" w:rsidTr="00B5084B">
        <w:tc>
          <w:tcPr>
            <w:tcW w:w="4508" w:type="dxa"/>
          </w:tcPr>
          <w:p w14:paraId="656380CC" w14:textId="77777777" w:rsidR="00167960" w:rsidRDefault="00167960" w:rsidP="00B5084B">
            <w:pPr>
              <w:jc w:val="center"/>
              <w:rPr>
                <w:sz w:val="28"/>
                <w:szCs w:val="28"/>
                <w:u w:val="single"/>
              </w:rPr>
            </w:pPr>
          </w:p>
          <w:p w14:paraId="355106B3" w14:textId="77777777" w:rsidR="00167960" w:rsidRPr="00A364E8" w:rsidRDefault="00167960" w:rsidP="00B5084B">
            <w:pPr>
              <w:jc w:val="center"/>
              <w:rPr>
                <w:sz w:val="28"/>
                <w:szCs w:val="28"/>
              </w:rPr>
            </w:pPr>
            <w:r w:rsidRPr="00A364E8">
              <w:rPr>
                <w:sz w:val="28"/>
                <w:szCs w:val="28"/>
              </w:rPr>
              <w:t>Working Party Meeting to review feedback from consul</w:t>
            </w:r>
            <w:r>
              <w:rPr>
                <w:sz w:val="28"/>
                <w:szCs w:val="28"/>
              </w:rPr>
              <w:t>t</w:t>
            </w:r>
            <w:r w:rsidRPr="00A364E8">
              <w:rPr>
                <w:sz w:val="28"/>
                <w:szCs w:val="28"/>
              </w:rPr>
              <w:t>ation</w:t>
            </w:r>
          </w:p>
          <w:p w14:paraId="007ACCC9" w14:textId="77777777" w:rsidR="00167960" w:rsidRDefault="00167960" w:rsidP="00B5084B">
            <w:pPr>
              <w:rPr>
                <w:sz w:val="28"/>
                <w:szCs w:val="28"/>
                <w:u w:val="single"/>
              </w:rPr>
            </w:pPr>
          </w:p>
        </w:tc>
        <w:tc>
          <w:tcPr>
            <w:tcW w:w="4508" w:type="dxa"/>
          </w:tcPr>
          <w:p w14:paraId="020EE0A3" w14:textId="77777777" w:rsidR="00167960" w:rsidRPr="00BB4938" w:rsidRDefault="00167960" w:rsidP="00B5084B">
            <w:pPr>
              <w:jc w:val="center"/>
              <w:rPr>
                <w:sz w:val="28"/>
                <w:szCs w:val="28"/>
              </w:rPr>
            </w:pPr>
          </w:p>
          <w:p w14:paraId="0FCC87BD" w14:textId="77777777" w:rsidR="00167960" w:rsidRPr="00BB4938" w:rsidRDefault="00167960" w:rsidP="00B5084B">
            <w:pPr>
              <w:jc w:val="center"/>
              <w:rPr>
                <w:sz w:val="28"/>
                <w:szCs w:val="28"/>
              </w:rPr>
            </w:pPr>
            <w:r w:rsidRPr="00BB4938">
              <w:rPr>
                <w:sz w:val="28"/>
                <w:szCs w:val="28"/>
              </w:rPr>
              <w:t>13</w:t>
            </w:r>
            <w:r w:rsidRPr="00BB4938">
              <w:rPr>
                <w:sz w:val="28"/>
                <w:szCs w:val="28"/>
                <w:vertAlign w:val="superscript"/>
              </w:rPr>
              <w:t>th</w:t>
            </w:r>
            <w:r w:rsidRPr="00BB4938">
              <w:rPr>
                <w:sz w:val="28"/>
                <w:szCs w:val="28"/>
              </w:rPr>
              <w:t xml:space="preserve"> January </w:t>
            </w:r>
            <w:r>
              <w:rPr>
                <w:sz w:val="28"/>
                <w:szCs w:val="28"/>
              </w:rPr>
              <w:t>2022</w:t>
            </w:r>
          </w:p>
        </w:tc>
      </w:tr>
      <w:tr w:rsidR="00167960" w14:paraId="7CFF4510" w14:textId="77777777" w:rsidTr="00B5084B">
        <w:tc>
          <w:tcPr>
            <w:tcW w:w="4508" w:type="dxa"/>
          </w:tcPr>
          <w:p w14:paraId="310B4BB7" w14:textId="77777777" w:rsidR="00167960" w:rsidRDefault="00167960" w:rsidP="00B5084B">
            <w:pPr>
              <w:jc w:val="center"/>
              <w:rPr>
                <w:sz w:val="28"/>
                <w:szCs w:val="28"/>
                <w:u w:val="single"/>
              </w:rPr>
            </w:pPr>
          </w:p>
          <w:p w14:paraId="1964800A" w14:textId="77777777" w:rsidR="00167960" w:rsidRPr="00A364E8" w:rsidRDefault="00167960" w:rsidP="00B5084B">
            <w:pPr>
              <w:jc w:val="center"/>
              <w:rPr>
                <w:sz w:val="28"/>
                <w:szCs w:val="28"/>
              </w:rPr>
            </w:pPr>
            <w:r w:rsidRPr="00A364E8">
              <w:rPr>
                <w:sz w:val="28"/>
                <w:szCs w:val="28"/>
              </w:rPr>
              <w:t xml:space="preserve">Letter to staff, parents and interested parties regarding the result of the consultation </w:t>
            </w:r>
          </w:p>
          <w:p w14:paraId="3F90C594" w14:textId="77777777" w:rsidR="00167960" w:rsidRDefault="00167960" w:rsidP="00B5084B">
            <w:pPr>
              <w:jc w:val="center"/>
              <w:rPr>
                <w:sz w:val="28"/>
                <w:szCs w:val="28"/>
                <w:u w:val="single"/>
              </w:rPr>
            </w:pPr>
          </w:p>
        </w:tc>
        <w:tc>
          <w:tcPr>
            <w:tcW w:w="4508" w:type="dxa"/>
          </w:tcPr>
          <w:p w14:paraId="2FF89AF7" w14:textId="77777777" w:rsidR="00167960" w:rsidRPr="00BB4938" w:rsidRDefault="00167960" w:rsidP="00B5084B">
            <w:pPr>
              <w:jc w:val="center"/>
              <w:rPr>
                <w:sz w:val="28"/>
                <w:szCs w:val="28"/>
              </w:rPr>
            </w:pPr>
          </w:p>
          <w:p w14:paraId="6F5DCFF1" w14:textId="77777777" w:rsidR="00167960" w:rsidRPr="00BB4938" w:rsidRDefault="00167960" w:rsidP="00B5084B">
            <w:pPr>
              <w:jc w:val="center"/>
              <w:rPr>
                <w:sz w:val="28"/>
                <w:szCs w:val="28"/>
              </w:rPr>
            </w:pPr>
            <w:r w:rsidRPr="00BB4938">
              <w:rPr>
                <w:sz w:val="28"/>
                <w:szCs w:val="28"/>
              </w:rPr>
              <w:t>Week beginning 24</w:t>
            </w:r>
            <w:r w:rsidRPr="00BB4938">
              <w:rPr>
                <w:sz w:val="28"/>
                <w:szCs w:val="28"/>
                <w:vertAlign w:val="superscript"/>
              </w:rPr>
              <w:t>th</w:t>
            </w:r>
            <w:r w:rsidRPr="00BB4938">
              <w:rPr>
                <w:sz w:val="28"/>
                <w:szCs w:val="28"/>
              </w:rPr>
              <w:t xml:space="preserve"> January </w:t>
            </w:r>
            <w:r>
              <w:rPr>
                <w:sz w:val="28"/>
                <w:szCs w:val="28"/>
              </w:rPr>
              <w:t>2022</w:t>
            </w:r>
          </w:p>
        </w:tc>
      </w:tr>
      <w:tr w:rsidR="00167960" w14:paraId="5660CA6B" w14:textId="77777777" w:rsidTr="00B5084B">
        <w:tc>
          <w:tcPr>
            <w:tcW w:w="4508" w:type="dxa"/>
          </w:tcPr>
          <w:p w14:paraId="68096208" w14:textId="77777777" w:rsidR="00167960" w:rsidRDefault="00167960" w:rsidP="00B5084B">
            <w:pPr>
              <w:jc w:val="center"/>
              <w:rPr>
                <w:sz w:val="28"/>
                <w:szCs w:val="28"/>
                <w:u w:val="single"/>
              </w:rPr>
            </w:pPr>
            <w:r>
              <w:rPr>
                <w:sz w:val="28"/>
                <w:szCs w:val="28"/>
                <w:u w:val="single"/>
              </w:rPr>
              <w:t xml:space="preserve">If the consultation is positive </w:t>
            </w:r>
          </w:p>
          <w:p w14:paraId="4B02CA69" w14:textId="77777777" w:rsidR="00167960" w:rsidRDefault="00167960" w:rsidP="00B5084B">
            <w:pPr>
              <w:jc w:val="center"/>
              <w:rPr>
                <w:sz w:val="28"/>
                <w:szCs w:val="28"/>
                <w:u w:val="single"/>
              </w:rPr>
            </w:pPr>
          </w:p>
          <w:p w14:paraId="451C0180" w14:textId="49B58736" w:rsidR="00167960" w:rsidRPr="00321CAA" w:rsidRDefault="00167960" w:rsidP="00B5084B">
            <w:pPr>
              <w:jc w:val="center"/>
              <w:rPr>
                <w:sz w:val="28"/>
                <w:szCs w:val="28"/>
              </w:rPr>
            </w:pPr>
            <w:r w:rsidRPr="00321CAA">
              <w:rPr>
                <w:sz w:val="28"/>
                <w:szCs w:val="28"/>
              </w:rPr>
              <w:t xml:space="preserve">Dissolve the individual governing bodies of </w:t>
            </w:r>
            <w:proofErr w:type="spellStart"/>
            <w:r w:rsidRPr="00321CAA">
              <w:rPr>
                <w:sz w:val="28"/>
                <w:szCs w:val="28"/>
              </w:rPr>
              <w:t>Horsted</w:t>
            </w:r>
            <w:proofErr w:type="spellEnd"/>
            <w:r w:rsidRPr="00321CAA">
              <w:rPr>
                <w:sz w:val="28"/>
                <w:szCs w:val="28"/>
              </w:rPr>
              <w:t xml:space="preserve"> Schools and </w:t>
            </w:r>
            <w:proofErr w:type="spellStart"/>
            <w:r w:rsidRPr="00321CAA">
              <w:rPr>
                <w:sz w:val="28"/>
                <w:szCs w:val="28"/>
              </w:rPr>
              <w:t>Swingate</w:t>
            </w:r>
            <w:proofErr w:type="spellEnd"/>
            <w:r w:rsidRPr="00321CAA">
              <w:rPr>
                <w:sz w:val="28"/>
                <w:szCs w:val="28"/>
              </w:rPr>
              <w:t xml:space="preserve"> </w:t>
            </w:r>
            <w:r>
              <w:rPr>
                <w:sz w:val="28"/>
                <w:szCs w:val="28"/>
              </w:rPr>
              <w:t xml:space="preserve">Primary </w:t>
            </w:r>
            <w:r w:rsidRPr="00321CAA">
              <w:rPr>
                <w:sz w:val="28"/>
                <w:szCs w:val="28"/>
              </w:rPr>
              <w:t>School</w:t>
            </w:r>
          </w:p>
          <w:p w14:paraId="5E725FCB" w14:textId="77777777" w:rsidR="00167960" w:rsidRDefault="00167960" w:rsidP="00B5084B">
            <w:pPr>
              <w:jc w:val="center"/>
              <w:rPr>
                <w:sz w:val="28"/>
                <w:szCs w:val="28"/>
                <w:u w:val="single"/>
              </w:rPr>
            </w:pPr>
          </w:p>
        </w:tc>
        <w:tc>
          <w:tcPr>
            <w:tcW w:w="4508" w:type="dxa"/>
          </w:tcPr>
          <w:p w14:paraId="64D1D5D8" w14:textId="77777777" w:rsidR="00167960" w:rsidRDefault="00167960" w:rsidP="00B5084B">
            <w:pPr>
              <w:jc w:val="center"/>
              <w:rPr>
                <w:sz w:val="28"/>
                <w:szCs w:val="28"/>
                <w:u w:val="single"/>
              </w:rPr>
            </w:pPr>
          </w:p>
          <w:p w14:paraId="6105BD46" w14:textId="77777777" w:rsidR="00167960" w:rsidRDefault="00167960" w:rsidP="00B5084B">
            <w:pPr>
              <w:jc w:val="center"/>
              <w:rPr>
                <w:sz w:val="28"/>
                <w:szCs w:val="28"/>
                <w:u w:val="single"/>
              </w:rPr>
            </w:pPr>
          </w:p>
          <w:p w14:paraId="343AFF4C" w14:textId="377142B7" w:rsidR="00167960" w:rsidRDefault="00CA0A97" w:rsidP="00B5084B">
            <w:pPr>
              <w:jc w:val="center"/>
              <w:rPr>
                <w:sz w:val="28"/>
                <w:szCs w:val="28"/>
                <w:u w:val="single"/>
              </w:rPr>
            </w:pPr>
            <w:r>
              <w:rPr>
                <w:sz w:val="28"/>
                <w:szCs w:val="28"/>
                <w:u w:val="single"/>
              </w:rPr>
              <w:t>April 1</w:t>
            </w:r>
            <w:r w:rsidRPr="00CA0A97">
              <w:rPr>
                <w:sz w:val="28"/>
                <w:szCs w:val="28"/>
                <w:u w:val="single"/>
                <w:vertAlign w:val="superscript"/>
              </w:rPr>
              <w:t>st</w:t>
            </w:r>
            <w:r>
              <w:rPr>
                <w:sz w:val="28"/>
                <w:szCs w:val="28"/>
                <w:u w:val="single"/>
              </w:rPr>
              <w:t xml:space="preserve"> 2022</w:t>
            </w:r>
            <w:bookmarkStart w:id="2" w:name="_GoBack"/>
            <w:bookmarkEnd w:id="2"/>
          </w:p>
        </w:tc>
      </w:tr>
      <w:tr w:rsidR="00167960" w14:paraId="4874610F" w14:textId="77777777" w:rsidTr="00B5084B">
        <w:tc>
          <w:tcPr>
            <w:tcW w:w="4508" w:type="dxa"/>
          </w:tcPr>
          <w:p w14:paraId="5A425378" w14:textId="77777777" w:rsidR="00167960" w:rsidRDefault="00167960" w:rsidP="00B5084B">
            <w:pPr>
              <w:jc w:val="center"/>
              <w:rPr>
                <w:sz w:val="28"/>
                <w:szCs w:val="28"/>
                <w:u w:val="single"/>
              </w:rPr>
            </w:pPr>
            <w:r>
              <w:rPr>
                <w:sz w:val="28"/>
                <w:szCs w:val="28"/>
                <w:u w:val="single"/>
              </w:rPr>
              <w:t xml:space="preserve">If the consultation is positive </w:t>
            </w:r>
          </w:p>
          <w:p w14:paraId="3D891250" w14:textId="77777777" w:rsidR="00167960" w:rsidRDefault="00167960" w:rsidP="00B5084B">
            <w:pPr>
              <w:jc w:val="center"/>
              <w:rPr>
                <w:sz w:val="28"/>
                <w:szCs w:val="28"/>
                <w:u w:val="single"/>
              </w:rPr>
            </w:pPr>
          </w:p>
          <w:p w14:paraId="4E905A3B" w14:textId="77777777" w:rsidR="00167960" w:rsidRDefault="00167960" w:rsidP="00B5084B">
            <w:pPr>
              <w:jc w:val="center"/>
              <w:rPr>
                <w:sz w:val="28"/>
                <w:szCs w:val="28"/>
                <w:u w:val="single"/>
              </w:rPr>
            </w:pPr>
            <w:r>
              <w:rPr>
                <w:sz w:val="28"/>
                <w:szCs w:val="28"/>
                <w:u w:val="single"/>
              </w:rPr>
              <w:t xml:space="preserve">The Federation is legally formed </w:t>
            </w:r>
          </w:p>
          <w:p w14:paraId="12E27B1A" w14:textId="77777777" w:rsidR="00167960" w:rsidRDefault="00167960" w:rsidP="00B5084B">
            <w:pPr>
              <w:jc w:val="center"/>
              <w:rPr>
                <w:sz w:val="28"/>
                <w:szCs w:val="28"/>
                <w:u w:val="single"/>
              </w:rPr>
            </w:pPr>
          </w:p>
          <w:p w14:paraId="15995CFB" w14:textId="77777777" w:rsidR="00167960" w:rsidRDefault="00167960" w:rsidP="00B5084B">
            <w:pPr>
              <w:jc w:val="center"/>
              <w:rPr>
                <w:sz w:val="28"/>
                <w:szCs w:val="28"/>
                <w:u w:val="single"/>
              </w:rPr>
            </w:pPr>
          </w:p>
        </w:tc>
        <w:tc>
          <w:tcPr>
            <w:tcW w:w="4508" w:type="dxa"/>
          </w:tcPr>
          <w:p w14:paraId="3790B611" w14:textId="77777777" w:rsidR="00167960" w:rsidRDefault="00167960" w:rsidP="00B5084B">
            <w:pPr>
              <w:jc w:val="center"/>
              <w:rPr>
                <w:sz w:val="28"/>
                <w:szCs w:val="28"/>
                <w:u w:val="single"/>
              </w:rPr>
            </w:pPr>
          </w:p>
          <w:p w14:paraId="78A40C2F" w14:textId="251504AE" w:rsidR="00167960" w:rsidRDefault="0017654B" w:rsidP="0017654B">
            <w:pPr>
              <w:jc w:val="center"/>
              <w:rPr>
                <w:sz w:val="28"/>
                <w:szCs w:val="28"/>
                <w:u w:val="single"/>
              </w:rPr>
            </w:pPr>
            <w:r>
              <w:rPr>
                <w:sz w:val="28"/>
                <w:szCs w:val="28"/>
                <w:u w:val="single"/>
              </w:rPr>
              <w:t>April 1</w:t>
            </w:r>
            <w:r w:rsidRPr="0017654B">
              <w:rPr>
                <w:sz w:val="28"/>
                <w:szCs w:val="28"/>
                <w:u w:val="single"/>
                <w:vertAlign w:val="superscript"/>
              </w:rPr>
              <w:t>st</w:t>
            </w:r>
            <w:r>
              <w:rPr>
                <w:sz w:val="28"/>
                <w:szCs w:val="28"/>
                <w:u w:val="single"/>
              </w:rPr>
              <w:t xml:space="preserve"> </w:t>
            </w:r>
            <w:r w:rsidR="00167960">
              <w:rPr>
                <w:sz w:val="28"/>
                <w:szCs w:val="28"/>
                <w:u w:val="single"/>
              </w:rPr>
              <w:t>2022</w:t>
            </w:r>
          </w:p>
        </w:tc>
      </w:tr>
    </w:tbl>
    <w:p w14:paraId="33BC4B33" w14:textId="77777777" w:rsidR="00167960" w:rsidRDefault="00167960" w:rsidP="00167960">
      <w:pPr>
        <w:jc w:val="center"/>
        <w:rPr>
          <w:sz w:val="28"/>
          <w:szCs w:val="28"/>
          <w:u w:val="single"/>
        </w:rPr>
      </w:pPr>
    </w:p>
    <w:p w14:paraId="2B8A576D" w14:textId="7548CD35" w:rsidR="00167960" w:rsidRDefault="00167960"/>
    <w:p w14:paraId="1DB0326C" w14:textId="77777777" w:rsidR="00167960" w:rsidRDefault="00167960"/>
    <w:sectPr w:rsidR="00167960" w:rsidSect="00167960">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0FD63" w14:textId="77777777" w:rsidR="00E73F82" w:rsidRDefault="00E73F82" w:rsidP="008E3FE6">
      <w:pPr>
        <w:spacing w:after="0" w:line="240" w:lineRule="auto"/>
      </w:pPr>
      <w:r>
        <w:separator/>
      </w:r>
    </w:p>
  </w:endnote>
  <w:endnote w:type="continuationSeparator" w:id="0">
    <w:p w14:paraId="1AFA3970" w14:textId="77777777" w:rsidR="00E73F82" w:rsidRDefault="00E73F82" w:rsidP="008E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AFF" w:usb1="5000205B"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380232"/>
      <w:docPartObj>
        <w:docPartGallery w:val="Page Numbers (Bottom of Page)"/>
        <w:docPartUnique/>
      </w:docPartObj>
    </w:sdtPr>
    <w:sdtEndPr>
      <w:rPr>
        <w:noProof/>
      </w:rPr>
    </w:sdtEndPr>
    <w:sdtContent>
      <w:p w14:paraId="3432E59A" w14:textId="77777777" w:rsidR="00B5084B" w:rsidRDefault="00B5084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F9F144C" w14:textId="77777777" w:rsidR="00B5084B" w:rsidRDefault="00B50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92E3F" w14:textId="77777777" w:rsidR="00E73F82" w:rsidRDefault="00E73F82" w:rsidP="008E3FE6">
      <w:pPr>
        <w:spacing w:after="0" w:line="240" w:lineRule="auto"/>
      </w:pPr>
      <w:r>
        <w:separator/>
      </w:r>
    </w:p>
  </w:footnote>
  <w:footnote w:type="continuationSeparator" w:id="0">
    <w:p w14:paraId="48FBBC9F" w14:textId="77777777" w:rsidR="00E73F82" w:rsidRDefault="00E73F82" w:rsidP="008E3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3500" w14:textId="77777777" w:rsidR="00B5084B" w:rsidRDefault="00B5084B" w:rsidP="00F31FB9">
    <w:pPr>
      <w:pStyle w:val="Header"/>
      <w:tabs>
        <w:tab w:val="clear" w:pos="4513"/>
        <w:tab w:val="clear" w:pos="9026"/>
        <w:tab w:val="left" w:pos="85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C97D" w14:textId="4A0C60B7" w:rsidR="006D2339" w:rsidRDefault="006D2339" w:rsidP="006D2339">
    <w:pPr>
      <w:rPr>
        <w:noProof/>
      </w:rPr>
    </w:pPr>
  </w:p>
  <w:p w14:paraId="66744466" w14:textId="378183D1" w:rsidR="00B5084B" w:rsidRPr="00252010" w:rsidRDefault="00B5084B" w:rsidP="00252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A0E2"/>
    <w:multiLevelType w:val="singleLevel"/>
    <w:tmpl w:val="33B59FFD"/>
    <w:lvl w:ilvl="0">
      <w:start w:val="1"/>
      <w:numFmt w:val="decimal"/>
      <w:lvlText w:val="%1."/>
      <w:lvlJc w:val="left"/>
      <w:pPr>
        <w:tabs>
          <w:tab w:val="num" w:pos="360"/>
        </w:tabs>
        <w:ind w:left="0"/>
      </w:pPr>
      <w:rPr>
        <w:rFonts w:ascii="Calibri" w:hAnsi="Calibri"/>
        <w:snapToGrid/>
        <w:sz w:val="24"/>
      </w:rPr>
    </w:lvl>
  </w:abstractNum>
  <w:abstractNum w:abstractNumId="1" w15:restartNumberingAfterBreak="0">
    <w:nsid w:val="03109F8C"/>
    <w:multiLevelType w:val="singleLevel"/>
    <w:tmpl w:val="37CA7F91"/>
    <w:lvl w:ilvl="0">
      <w:numFmt w:val="bullet"/>
      <w:lvlText w:val="l"/>
      <w:lvlJc w:val="left"/>
      <w:pPr>
        <w:tabs>
          <w:tab w:val="num" w:pos="1368"/>
        </w:tabs>
        <w:ind w:left="864"/>
      </w:pPr>
      <w:rPr>
        <w:rFonts w:ascii="Wingdings" w:hAnsi="Wingdings"/>
        <w:snapToGrid/>
        <w:spacing w:val="-4"/>
        <w:sz w:val="25"/>
      </w:rPr>
    </w:lvl>
  </w:abstractNum>
  <w:abstractNum w:abstractNumId="2" w15:restartNumberingAfterBreak="0">
    <w:nsid w:val="06F08A76"/>
    <w:multiLevelType w:val="singleLevel"/>
    <w:tmpl w:val="25C11095"/>
    <w:lvl w:ilvl="0">
      <w:numFmt w:val="bullet"/>
      <w:lvlText w:val="o"/>
      <w:lvlJc w:val="left"/>
      <w:pPr>
        <w:tabs>
          <w:tab w:val="num" w:pos="864"/>
        </w:tabs>
        <w:ind w:left="864" w:hanging="360"/>
      </w:pPr>
      <w:rPr>
        <w:rFonts w:ascii="Courier New" w:hAnsi="Courier New"/>
        <w:snapToGrid/>
        <w:sz w:val="25"/>
      </w:rPr>
    </w:lvl>
  </w:abstractNum>
  <w:abstractNum w:abstractNumId="3" w15:restartNumberingAfterBreak="0">
    <w:nsid w:val="0E784097"/>
    <w:multiLevelType w:val="hybridMultilevel"/>
    <w:tmpl w:val="3730BB16"/>
    <w:lvl w:ilvl="0" w:tplc="0DDE69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230248"/>
    <w:multiLevelType w:val="hybridMultilevel"/>
    <w:tmpl w:val="53182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1A6CFD"/>
    <w:multiLevelType w:val="hybridMultilevel"/>
    <w:tmpl w:val="F3C44C5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DCB0ADF"/>
    <w:multiLevelType w:val="hybridMultilevel"/>
    <w:tmpl w:val="A62EE3BC"/>
    <w:lvl w:ilvl="0" w:tplc="5212F80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C3102"/>
    <w:multiLevelType w:val="hybridMultilevel"/>
    <w:tmpl w:val="C59226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333FF"/>
    <w:multiLevelType w:val="hybridMultilevel"/>
    <w:tmpl w:val="197AE7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879D6"/>
    <w:multiLevelType w:val="hybridMultilevel"/>
    <w:tmpl w:val="9B36F1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C517B9"/>
    <w:multiLevelType w:val="hybridMultilevel"/>
    <w:tmpl w:val="8C3A189E"/>
    <w:lvl w:ilvl="0" w:tplc="0809000B">
      <w:start w:val="1"/>
      <w:numFmt w:val="bullet"/>
      <w:lvlText w:val=""/>
      <w:lvlJc w:val="left"/>
      <w:pPr>
        <w:ind w:left="1584" w:hanging="360"/>
      </w:pPr>
      <w:rPr>
        <w:rFonts w:ascii="Wingdings" w:hAnsi="Wingdings"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1" w15:restartNumberingAfterBreak="0">
    <w:nsid w:val="50325FF6"/>
    <w:multiLevelType w:val="hybridMultilevel"/>
    <w:tmpl w:val="43547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541560"/>
    <w:multiLevelType w:val="hybridMultilevel"/>
    <w:tmpl w:val="712888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CF5679"/>
    <w:multiLevelType w:val="hybridMultilevel"/>
    <w:tmpl w:val="5D5895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4C43F0"/>
    <w:multiLevelType w:val="hybridMultilevel"/>
    <w:tmpl w:val="031C9B0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4"/>
  </w:num>
  <w:num w:numId="4">
    <w:abstractNumId w:val="5"/>
  </w:num>
  <w:num w:numId="5">
    <w:abstractNumId w:val="2"/>
  </w:num>
  <w:num w:numId="6">
    <w:abstractNumId w:val="4"/>
  </w:num>
  <w:num w:numId="7">
    <w:abstractNumId w:val="10"/>
  </w:num>
  <w:num w:numId="8">
    <w:abstractNumId w:val="0"/>
  </w:num>
  <w:num w:numId="9">
    <w:abstractNumId w:val="0"/>
    <w:lvlOverride w:ilvl="0">
      <w:lvl w:ilvl="0">
        <w:numFmt w:val="decimal"/>
        <w:lvlText w:val="%1."/>
        <w:lvlJc w:val="left"/>
        <w:pPr>
          <w:tabs>
            <w:tab w:val="num" w:pos="504"/>
          </w:tabs>
          <w:ind w:left="144"/>
        </w:pPr>
        <w:rPr>
          <w:rFonts w:ascii="Calibri" w:hAnsi="Calibri"/>
          <w:snapToGrid/>
          <w:spacing w:val="1"/>
          <w:sz w:val="24"/>
        </w:rPr>
      </w:lvl>
    </w:lvlOverride>
  </w:num>
  <w:num w:numId="10">
    <w:abstractNumId w:val="1"/>
  </w:num>
  <w:num w:numId="11">
    <w:abstractNumId w:val="8"/>
  </w:num>
  <w:num w:numId="12">
    <w:abstractNumId w:val="7"/>
  </w:num>
  <w:num w:numId="13">
    <w:abstractNumId w:val="9"/>
  </w:num>
  <w:num w:numId="14">
    <w:abstractNumId w:val="13"/>
  </w:num>
  <w:num w:numId="15">
    <w:abstractNumId w:val="12"/>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81"/>
    <w:rsid w:val="00006875"/>
    <w:rsid w:val="00035ABB"/>
    <w:rsid w:val="00063169"/>
    <w:rsid w:val="00073B21"/>
    <w:rsid w:val="00094D5E"/>
    <w:rsid w:val="00097E04"/>
    <w:rsid w:val="000A5BF2"/>
    <w:rsid w:val="000B39F2"/>
    <w:rsid w:val="000D3C81"/>
    <w:rsid w:val="000E177C"/>
    <w:rsid w:val="000E27F7"/>
    <w:rsid w:val="000E44C3"/>
    <w:rsid w:val="000E7C0C"/>
    <w:rsid w:val="000F0FA8"/>
    <w:rsid w:val="001068B1"/>
    <w:rsid w:val="00106E60"/>
    <w:rsid w:val="00112DED"/>
    <w:rsid w:val="001563EC"/>
    <w:rsid w:val="001612A7"/>
    <w:rsid w:val="00167960"/>
    <w:rsid w:val="0017654B"/>
    <w:rsid w:val="001966F1"/>
    <w:rsid w:val="001A2076"/>
    <w:rsid w:val="001A2E12"/>
    <w:rsid w:val="001E7C4D"/>
    <w:rsid w:val="00212434"/>
    <w:rsid w:val="0021433C"/>
    <w:rsid w:val="00214A1C"/>
    <w:rsid w:val="002279A3"/>
    <w:rsid w:val="0023393F"/>
    <w:rsid w:val="00252010"/>
    <w:rsid w:val="002716B2"/>
    <w:rsid w:val="00280B97"/>
    <w:rsid w:val="00286CC7"/>
    <w:rsid w:val="00294FB6"/>
    <w:rsid w:val="002A4CAA"/>
    <w:rsid w:val="002A6C71"/>
    <w:rsid w:val="002B0CFA"/>
    <w:rsid w:val="00302441"/>
    <w:rsid w:val="0030410B"/>
    <w:rsid w:val="00321992"/>
    <w:rsid w:val="00323419"/>
    <w:rsid w:val="00325B4F"/>
    <w:rsid w:val="00342C1A"/>
    <w:rsid w:val="003447F9"/>
    <w:rsid w:val="0035471F"/>
    <w:rsid w:val="00385181"/>
    <w:rsid w:val="00385192"/>
    <w:rsid w:val="00392AC1"/>
    <w:rsid w:val="00392E57"/>
    <w:rsid w:val="003A2B59"/>
    <w:rsid w:val="003A4D3F"/>
    <w:rsid w:val="003B0915"/>
    <w:rsid w:val="003B7EDD"/>
    <w:rsid w:val="003C7ADB"/>
    <w:rsid w:val="003D601F"/>
    <w:rsid w:val="003E14AD"/>
    <w:rsid w:val="003E1BB4"/>
    <w:rsid w:val="003E686B"/>
    <w:rsid w:val="004076B6"/>
    <w:rsid w:val="00424A40"/>
    <w:rsid w:val="004320F7"/>
    <w:rsid w:val="00454E07"/>
    <w:rsid w:val="00464684"/>
    <w:rsid w:val="00487CB3"/>
    <w:rsid w:val="004B70ED"/>
    <w:rsid w:val="004F19CE"/>
    <w:rsid w:val="004F2499"/>
    <w:rsid w:val="004F5B1D"/>
    <w:rsid w:val="00573FEA"/>
    <w:rsid w:val="005804F5"/>
    <w:rsid w:val="00592F91"/>
    <w:rsid w:val="00593AE1"/>
    <w:rsid w:val="005D2E3B"/>
    <w:rsid w:val="005E38D7"/>
    <w:rsid w:val="00622864"/>
    <w:rsid w:val="006469C5"/>
    <w:rsid w:val="00691999"/>
    <w:rsid w:val="006B45DF"/>
    <w:rsid w:val="006B6124"/>
    <w:rsid w:val="006C5A48"/>
    <w:rsid w:val="006D2339"/>
    <w:rsid w:val="00706C6C"/>
    <w:rsid w:val="00771AE3"/>
    <w:rsid w:val="007746B9"/>
    <w:rsid w:val="007953FA"/>
    <w:rsid w:val="007A3244"/>
    <w:rsid w:val="007E1E75"/>
    <w:rsid w:val="008304E3"/>
    <w:rsid w:val="00855CB7"/>
    <w:rsid w:val="008745A3"/>
    <w:rsid w:val="008841A3"/>
    <w:rsid w:val="008C5451"/>
    <w:rsid w:val="008C58B3"/>
    <w:rsid w:val="008D6F2E"/>
    <w:rsid w:val="008E3FE6"/>
    <w:rsid w:val="0093105F"/>
    <w:rsid w:val="00954D29"/>
    <w:rsid w:val="00954DE7"/>
    <w:rsid w:val="00955050"/>
    <w:rsid w:val="0095723F"/>
    <w:rsid w:val="00972734"/>
    <w:rsid w:val="009C202B"/>
    <w:rsid w:val="009C4A4C"/>
    <w:rsid w:val="009D1BE6"/>
    <w:rsid w:val="009D39C1"/>
    <w:rsid w:val="009E0C7E"/>
    <w:rsid w:val="009F0348"/>
    <w:rsid w:val="00A10E6F"/>
    <w:rsid w:val="00A15925"/>
    <w:rsid w:val="00A4029F"/>
    <w:rsid w:val="00A61D55"/>
    <w:rsid w:val="00A62765"/>
    <w:rsid w:val="00A765C6"/>
    <w:rsid w:val="00A90F61"/>
    <w:rsid w:val="00A9395D"/>
    <w:rsid w:val="00AC1CE3"/>
    <w:rsid w:val="00AD4E69"/>
    <w:rsid w:val="00AD652F"/>
    <w:rsid w:val="00AE5EBA"/>
    <w:rsid w:val="00B019E1"/>
    <w:rsid w:val="00B12F85"/>
    <w:rsid w:val="00B2410B"/>
    <w:rsid w:val="00B3310F"/>
    <w:rsid w:val="00B41DB8"/>
    <w:rsid w:val="00B443D4"/>
    <w:rsid w:val="00B5084B"/>
    <w:rsid w:val="00B54DF4"/>
    <w:rsid w:val="00B627EC"/>
    <w:rsid w:val="00B77C70"/>
    <w:rsid w:val="00B8062D"/>
    <w:rsid w:val="00B82271"/>
    <w:rsid w:val="00BA75B1"/>
    <w:rsid w:val="00BC1667"/>
    <w:rsid w:val="00BE1CCF"/>
    <w:rsid w:val="00BE4C5F"/>
    <w:rsid w:val="00C10283"/>
    <w:rsid w:val="00C1504A"/>
    <w:rsid w:val="00C32948"/>
    <w:rsid w:val="00C36F55"/>
    <w:rsid w:val="00C40E96"/>
    <w:rsid w:val="00C50A66"/>
    <w:rsid w:val="00C50EEC"/>
    <w:rsid w:val="00C57F30"/>
    <w:rsid w:val="00C62DE2"/>
    <w:rsid w:val="00C81147"/>
    <w:rsid w:val="00C934EC"/>
    <w:rsid w:val="00C97A01"/>
    <w:rsid w:val="00CA0A97"/>
    <w:rsid w:val="00CB22FB"/>
    <w:rsid w:val="00CB7EA5"/>
    <w:rsid w:val="00CC4DB3"/>
    <w:rsid w:val="00CC548C"/>
    <w:rsid w:val="00CF2948"/>
    <w:rsid w:val="00CF643F"/>
    <w:rsid w:val="00D01F7D"/>
    <w:rsid w:val="00D0546D"/>
    <w:rsid w:val="00D526A9"/>
    <w:rsid w:val="00DA3BD9"/>
    <w:rsid w:val="00DB6976"/>
    <w:rsid w:val="00DC0545"/>
    <w:rsid w:val="00DC2CD6"/>
    <w:rsid w:val="00DC6851"/>
    <w:rsid w:val="00DE0BFD"/>
    <w:rsid w:val="00DF10ED"/>
    <w:rsid w:val="00DF264E"/>
    <w:rsid w:val="00DF2B8C"/>
    <w:rsid w:val="00E40A9E"/>
    <w:rsid w:val="00E46E19"/>
    <w:rsid w:val="00E53FF2"/>
    <w:rsid w:val="00E73F82"/>
    <w:rsid w:val="00E75E7A"/>
    <w:rsid w:val="00E81E1E"/>
    <w:rsid w:val="00E83B7A"/>
    <w:rsid w:val="00E952B3"/>
    <w:rsid w:val="00EA5EDE"/>
    <w:rsid w:val="00EA6D9A"/>
    <w:rsid w:val="00EB12FD"/>
    <w:rsid w:val="00EB22D2"/>
    <w:rsid w:val="00EC4136"/>
    <w:rsid w:val="00ED23CA"/>
    <w:rsid w:val="00ED4FD0"/>
    <w:rsid w:val="00EE06AE"/>
    <w:rsid w:val="00F06D6D"/>
    <w:rsid w:val="00F11B40"/>
    <w:rsid w:val="00F319C8"/>
    <w:rsid w:val="00F31FB9"/>
    <w:rsid w:val="00F37EE5"/>
    <w:rsid w:val="00F5052F"/>
    <w:rsid w:val="00F71488"/>
    <w:rsid w:val="00F7204D"/>
    <w:rsid w:val="00F723D1"/>
    <w:rsid w:val="00F74DF6"/>
    <w:rsid w:val="00F90326"/>
    <w:rsid w:val="00F9298A"/>
    <w:rsid w:val="00FA4B9B"/>
    <w:rsid w:val="00FA7EBC"/>
    <w:rsid w:val="00FB1A71"/>
    <w:rsid w:val="00FB22CE"/>
    <w:rsid w:val="00FE2A01"/>
    <w:rsid w:val="00FE4FE3"/>
    <w:rsid w:val="00FF2694"/>
    <w:rsid w:val="00FF4116"/>
    <w:rsid w:val="00FF5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72A4B827"/>
  <w15:chartTrackingRefBased/>
  <w15:docId w15:val="{56A7A5A9-14E2-4FF7-AB52-09F1FE2E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FE6"/>
  </w:style>
  <w:style w:type="paragraph" w:styleId="Footer">
    <w:name w:val="footer"/>
    <w:basedOn w:val="Normal"/>
    <w:link w:val="FooterChar"/>
    <w:uiPriority w:val="99"/>
    <w:unhideWhenUsed/>
    <w:rsid w:val="008E3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FE6"/>
  </w:style>
  <w:style w:type="paragraph" w:styleId="ListParagraph">
    <w:name w:val="List Paragraph"/>
    <w:basedOn w:val="Normal"/>
    <w:uiPriority w:val="34"/>
    <w:qFormat/>
    <w:rsid w:val="00DF2B8C"/>
    <w:pPr>
      <w:spacing w:after="160" w:line="259" w:lineRule="auto"/>
      <w:ind w:left="720"/>
      <w:contextualSpacing/>
    </w:pPr>
  </w:style>
  <w:style w:type="character" w:styleId="Hyperlink">
    <w:name w:val="Hyperlink"/>
    <w:basedOn w:val="DefaultParagraphFont"/>
    <w:uiPriority w:val="99"/>
    <w:unhideWhenUsed/>
    <w:rsid w:val="002716B2"/>
    <w:rPr>
      <w:color w:val="0000FF" w:themeColor="hyperlink"/>
      <w:u w:val="single"/>
    </w:rPr>
  </w:style>
  <w:style w:type="character" w:styleId="UnresolvedMention">
    <w:name w:val="Unresolved Mention"/>
    <w:basedOn w:val="DefaultParagraphFont"/>
    <w:uiPriority w:val="99"/>
    <w:semiHidden/>
    <w:unhideWhenUsed/>
    <w:rsid w:val="002716B2"/>
    <w:rPr>
      <w:color w:val="605E5C"/>
      <w:shd w:val="clear" w:color="auto" w:fill="E1DFDD"/>
    </w:rPr>
  </w:style>
  <w:style w:type="paragraph" w:styleId="BalloonText">
    <w:name w:val="Balloon Text"/>
    <w:basedOn w:val="Normal"/>
    <w:link w:val="BalloonTextChar"/>
    <w:uiPriority w:val="99"/>
    <w:semiHidden/>
    <w:unhideWhenUsed/>
    <w:rsid w:val="00A93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95D"/>
    <w:rPr>
      <w:rFonts w:ascii="Segoe UI" w:hAnsi="Segoe UI" w:cs="Segoe UI"/>
      <w:sz w:val="18"/>
      <w:szCs w:val="18"/>
    </w:rPr>
  </w:style>
  <w:style w:type="character" w:styleId="FollowedHyperlink">
    <w:name w:val="FollowedHyperlink"/>
    <w:basedOn w:val="DefaultParagraphFont"/>
    <w:uiPriority w:val="99"/>
    <w:semiHidden/>
    <w:unhideWhenUsed/>
    <w:rsid w:val="00F31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104">
      <w:bodyDiv w:val="1"/>
      <w:marLeft w:val="0"/>
      <w:marRight w:val="0"/>
      <w:marTop w:val="0"/>
      <w:marBottom w:val="0"/>
      <w:divBdr>
        <w:top w:val="none" w:sz="0" w:space="0" w:color="auto"/>
        <w:left w:val="none" w:sz="0" w:space="0" w:color="auto"/>
        <w:bottom w:val="none" w:sz="0" w:space="0" w:color="auto"/>
        <w:right w:val="none" w:sz="0" w:space="0" w:color="auto"/>
      </w:divBdr>
    </w:div>
    <w:div w:id="28721600">
      <w:bodyDiv w:val="1"/>
      <w:marLeft w:val="0"/>
      <w:marRight w:val="0"/>
      <w:marTop w:val="0"/>
      <w:marBottom w:val="0"/>
      <w:divBdr>
        <w:top w:val="none" w:sz="0" w:space="0" w:color="auto"/>
        <w:left w:val="none" w:sz="0" w:space="0" w:color="auto"/>
        <w:bottom w:val="none" w:sz="0" w:space="0" w:color="auto"/>
        <w:right w:val="none" w:sz="0" w:space="0" w:color="auto"/>
      </w:divBdr>
    </w:div>
    <w:div w:id="644966240">
      <w:bodyDiv w:val="1"/>
      <w:marLeft w:val="0"/>
      <w:marRight w:val="0"/>
      <w:marTop w:val="0"/>
      <w:marBottom w:val="0"/>
      <w:divBdr>
        <w:top w:val="none" w:sz="0" w:space="0" w:color="auto"/>
        <w:left w:val="none" w:sz="0" w:space="0" w:color="auto"/>
        <w:bottom w:val="none" w:sz="0" w:space="0" w:color="auto"/>
        <w:right w:val="none" w:sz="0" w:space="0" w:color="auto"/>
      </w:divBdr>
    </w:div>
    <w:div w:id="1185679839">
      <w:bodyDiv w:val="1"/>
      <w:marLeft w:val="0"/>
      <w:marRight w:val="0"/>
      <w:marTop w:val="0"/>
      <w:marBottom w:val="0"/>
      <w:divBdr>
        <w:top w:val="none" w:sz="0" w:space="0" w:color="auto"/>
        <w:left w:val="none" w:sz="0" w:space="0" w:color="auto"/>
        <w:bottom w:val="none" w:sz="0" w:space="0" w:color="auto"/>
        <w:right w:val="none" w:sz="0" w:space="0" w:color="auto"/>
      </w:divBdr>
    </w:div>
    <w:div w:id="12366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rstedschool.co.uk" TargetMode="External"/><Relationship Id="rId18" Type="http://schemas.openxmlformats.org/officeDocument/2006/relationships/hyperlink" Target="mailto:consultation@swingate.medway.sch.uk"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consultation@horstedschool" TargetMode="External"/><Relationship Id="rId7" Type="http://schemas.openxmlformats.org/officeDocument/2006/relationships/endnotes" Target="endnotes.xml"/><Relationship Id="rId12" Type="http://schemas.openxmlformats.org/officeDocument/2006/relationships/hyperlink" Target="https://forms.office.com/r/5JD9rrpYCk" TargetMode="External"/><Relationship Id="rId17" Type="http://schemas.openxmlformats.org/officeDocument/2006/relationships/hyperlink" Target="mailto:consultation@horstedschool.co.uk"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consultation@swingate.medway.sch.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tion@swingate.medway.sch.u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swingate.medway.sch.uk" TargetMode="External"/><Relationship Id="rId28" Type="http://schemas.openxmlformats.org/officeDocument/2006/relationships/fontTable" Target="fontTable.xml"/><Relationship Id="rId10" Type="http://schemas.openxmlformats.org/officeDocument/2006/relationships/hyperlink" Target="mailto:consultation@horstedschool.co.uk" TargetMode="External"/><Relationship Id="rId19" Type="http://schemas.openxmlformats.org/officeDocument/2006/relationships/hyperlink" Target="https://forms.office.com/r/5JD9rrpYC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wingate.medway.sch.uk" TargetMode="External"/><Relationship Id="rId22" Type="http://schemas.openxmlformats.org/officeDocument/2006/relationships/hyperlink" Target="http://www.horstedschool.co.uk" TargetMode="External"/><Relationship Id="rId2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F94FE-E4F7-4299-91E9-94D2555B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4289</Words>
  <Characters>24452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Geary</dc:creator>
  <cp:keywords/>
  <dc:description/>
  <cp:lastModifiedBy>SGeary</cp:lastModifiedBy>
  <cp:revision>2</cp:revision>
  <cp:lastPrinted>2021-10-21T09:26:00Z</cp:lastPrinted>
  <dcterms:created xsi:type="dcterms:W3CDTF">2021-11-19T11:26:00Z</dcterms:created>
  <dcterms:modified xsi:type="dcterms:W3CDTF">2021-11-19T11:26:00Z</dcterms:modified>
</cp:coreProperties>
</file>